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宋体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auto"/>
          <w:sz w:val="28"/>
          <w:szCs w:val="28"/>
        </w:rPr>
        <w:t>附件2</w:t>
      </w:r>
    </w:p>
    <w:p>
      <w:pPr>
        <w:spacing w:before="124" w:line="219" w:lineRule="auto"/>
        <w:jc w:val="center"/>
        <w:rPr>
          <w:rFonts w:ascii="宋体" w:hAnsi="宋体" w:cs="仿宋_GB2312"/>
          <w:b/>
          <w:bCs/>
          <w:color w:val="auto"/>
          <w:sz w:val="32"/>
          <w:szCs w:val="32"/>
        </w:rPr>
      </w:pPr>
      <w:r>
        <w:rPr>
          <w:rFonts w:hint="eastAsia" w:ascii="宋体" w:hAnsi="宋体" w:cs="仿宋_GB2312"/>
          <w:b/>
          <w:bCs/>
          <w:color w:val="auto"/>
          <w:spacing w:val="-9"/>
          <w:sz w:val="32"/>
          <w:szCs w:val="32"/>
        </w:rPr>
        <w:t>黄冈师范学院五四红旗团委申报表</w:t>
      </w:r>
    </w:p>
    <w:p>
      <w:pPr>
        <w:spacing w:line="222" w:lineRule="exact"/>
        <w:rPr>
          <w:rFonts w:ascii="宋体" w:hAnsi="宋体" w:cs="仿宋_GB2312"/>
          <w:color w:val="auto"/>
          <w:sz w:val="32"/>
          <w:szCs w:val="32"/>
        </w:rPr>
      </w:pPr>
    </w:p>
    <w:tbl>
      <w:tblPr>
        <w:tblStyle w:val="2"/>
        <w:tblW w:w="899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86"/>
        <w:gridCol w:w="381"/>
        <w:gridCol w:w="698"/>
        <w:gridCol w:w="801"/>
        <w:gridCol w:w="1224"/>
        <w:gridCol w:w="674"/>
        <w:gridCol w:w="264"/>
        <w:gridCol w:w="85"/>
        <w:gridCol w:w="635"/>
        <w:gridCol w:w="772"/>
        <w:gridCol w:w="507"/>
        <w:gridCol w:w="784"/>
        <w:gridCol w:w="9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2" w:hRule="atLeast"/>
        </w:trPr>
        <w:tc>
          <w:tcPr>
            <w:tcW w:w="15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21" w:lineRule="auto"/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团委全称</w:t>
            </w:r>
          </w:p>
        </w:tc>
        <w:tc>
          <w:tcPr>
            <w:tcW w:w="339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21" w:lineRule="auto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5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22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pacing w:val="-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4" w:hRule="atLeast"/>
        </w:trPr>
        <w:tc>
          <w:tcPr>
            <w:tcW w:w="15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9" w:lineRule="auto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成立时间</w:t>
            </w:r>
          </w:p>
        </w:tc>
        <w:tc>
          <w:tcPr>
            <w:tcW w:w="149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现有团员总数</w:t>
            </w:r>
          </w:p>
        </w:tc>
        <w:tc>
          <w:tcPr>
            <w:tcW w:w="98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21" w:lineRule="auto"/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团支部数量</w:t>
            </w:r>
          </w:p>
        </w:tc>
        <w:tc>
          <w:tcPr>
            <w:tcW w:w="9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7" w:hRule="atLeast"/>
        </w:trPr>
        <w:tc>
          <w:tcPr>
            <w:tcW w:w="15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5"/>
                <w:sz w:val="20"/>
                <w:szCs w:val="20"/>
              </w:rPr>
              <w:t>是否入驻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"智慧团建"系统</w:t>
            </w:r>
          </w:p>
        </w:tc>
        <w:tc>
          <w:tcPr>
            <w:tcW w:w="149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1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2022年是否开展</w:t>
            </w:r>
          </w:p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/>
                <w:color w:val="auto"/>
              </w:rPr>
              <w:t>团员教育评议</w:t>
            </w:r>
            <w:r>
              <w:rPr>
                <w:rFonts w:hint="eastAsia" w:ascii="宋体" w:hAnsi="宋体" w:cs="仿宋_GB2312"/>
                <w:color w:val="auto"/>
                <w:spacing w:val="1"/>
                <w:sz w:val="20"/>
                <w:szCs w:val="20"/>
              </w:rPr>
              <w:t>工作</w:t>
            </w:r>
          </w:p>
        </w:tc>
        <w:tc>
          <w:tcPr>
            <w:tcW w:w="98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1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z w:val="20"/>
                <w:szCs w:val="20"/>
              </w:rPr>
              <w:t>2022年"青年大学习"平均学习率</w:t>
            </w:r>
          </w:p>
        </w:tc>
        <w:tc>
          <w:tcPr>
            <w:tcW w:w="9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9" w:hRule="atLeast"/>
        </w:trPr>
        <w:tc>
          <w:tcPr>
            <w:tcW w:w="2287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eastAsia="宋体" w:cs="仿宋_GB2312"/>
                <w:color w:val="auto"/>
                <w:spacing w:val="-3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2022年应收/实收团费</w:t>
            </w:r>
          </w:p>
        </w:tc>
        <w:tc>
          <w:tcPr>
            <w:tcW w:w="671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pacing w:val="-3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1208" w:type="dxa"/>
            <w:gridSpan w:val="2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ind w:left="105" w:leftChars="50" w:right="105" w:rightChars="5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3"/>
                <w:sz w:val="20"/>
                <w:szCs w:val="20"/>
              </w:rPr>
              <w:t>2022年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推优入党</w:t>
            </w:r>
          </w:p>
        </w:tc>
        <w:tc>
          <w:tcPr>
            <w:tcW w:w="188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0" w:right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推荐优秀团员</w:t>
            </w: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作入党积极分子人数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</w:p>
        </w:tc>
        <w:tc>
          <w:tcPr>
            <w:tcW w:w="19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其中:被党组织确定为入党积极分子数</w:t>
            </w:r>
          </w:p>
        </w:tc>
        <w:tc>
          <w:tcPr>
            <w:tcW w:w="17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208" w:type="dxa"/>
            <w:gridSpan w:val="2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</w:p>
        </w:tc>
        <w:tc>
          <w:tcPr>
            <w:tcW w:w="188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100" w:right="100"/>
              <w:jc w:val="center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4"/>
                <w:sz w:val="20"/>
                <w:szCs w:val="20"/>
              </w:rPr>
              <w:t>推荐优秀团员</w:t>
            </w: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作党的发展对象人数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ind w:left="210" w:leftChars="100" w:right="210" w:rightChars="100"/>
              <w:jc w:val="center"/>
              <w:rPr>
                <w:rFonts w:ascii="宋体" w:hAnsi="宋体" w:cs="仿宋_GB2312"/>
                <w:color w:val="auto"/>
              </w:rPr>
            </w:pPr>
          </w:p>
        </w:tc>
        <w:tc>
          <w:tcPr>
            <w:tcW w:w="19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1"/>
                <w:sz w:val="20"/>
                <w:szCs w:val="20"/>
              </w:rPr>
              <w:t>其中:被党组织确定为</w:t>
            </w:r>
            <w:r>
              <w:rPr>
                <w:rFonts w:hint="eastAsia" w:ascii="宋体" w:hAnsi="宋体" w:cs="仿宋_GB2312"/>
                <w:color w:val="auto"/>
                <w:spacing w:val="-2"/>
                <w:sz w:val="20"/>
                <w:szCs w:val="20"/>
              </w:rPr>
              <w:t>党的发展对象数</w:t>
            </w:r>
          </w:p>
        </w:tc>
        <w:tc>
          <w:tcPr>
            <w:tcW w:w="17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1022" w:type="dxa"/>
            <w:tcBorders>
              <w:top w:val="single" w:color="000000" w:sz="2" w:space="0"/>
              <w:bottom w:val="nil"/>
            </w:tcBorders>
            <w:vAlign w:val="bottom"/>
          </w:tcPr>
          <w:p>
            <w:pPr>
              <w:ind w:left="105" w:leftChars="50" w:right="105" w:rightChars="50"/>
              <w:jc w:val="center"/>
              <w:rPr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6"/>
                <w:sz w:val="18"/>
                <w:szCs w:val="18"/>
              </w:rPr>
              <w:t>2022</w:t>
            </w:r>
          </w:p>
        </w:tc>
        <w:tc>
          <w:tcPr>
            <w:tcW w:w="7976" w:type="dxa"/>
            <w:gridSpan w:val="13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5" w:hRule="atLeast"/>
        </w:trPr>
        <w:tc>
          <w:tcPr>
            <w:tcW w:w="1022" w:type="dxa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>
            <w:pPr>
              <w:ind w:left="105" w:leftChars="50" w:right="105" w:rightChars="50"/>
              <w:rPr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w w:val="106"/>
                <w:sz w:val="20"/>
                <w:szCs w:val="20"/>
              </w:rPr>
              <w:t>年度获得校级及以上荣誉情况</w:t>
            </w:r>
          </w:p>
        </w:tc>
        <w:tc>
          <w:tcPr>
            <w:tcW w:w="7976" w:type="dxa"/>
            <w:gridSpan w:val="1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2" w:hRule="atLeast"/>
        </w:trPr>
        <w:tc>
          <w:tcPr>
            <w:tcW w:w="1022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spacing w:line="240" w:lineRule="exact"/>
              <w:jc w:val="center"/>
              <w:rPr>
                <w:rFonts w:ascii="宋体" w:hAnsi="宋体" w:cs="仿宋_GB2312"/>
                <w:color w:val="auto"/>
                <w:spacing w:val="2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18"/>
                <w:szCs w:val="18"/>
              </w:rPr>
              <w:t>2022</w:t>
            </w:r>
          </w:p>
        </w:tc>
        <w:tc>
          <w:tcPr>
            <w:tcW w:w="7976" w:type="dxa"/>
            <w:gridSpan w:val="13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0" w:hRule="atLeast"/>
        </w:trPr>
        <w:tc>
          <w:tcPr>
            <w:tcW w:w="1022" w:type="dxa"/>
            <w:tcBorders>
              <w:top w:val="nil"/>
              <w:bottom w:val="single" w:color="000000" w:sz="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rPr>
                <w:rFonts w:ascii="宋体" w:hAnsi="宋体" w:cs="仿宋_GB2312"/>
                <w:color w:val="auto"/>
                <w:spacing w:val="2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20"/>
                <w:szCs w:val="20"/>
              </w:rPr>
              <w:t>年度主要工作开展情况</w:t>
            </w:r>
          </w:p>
        </w:tc>
        <w:tc>
          <w:tcPr>
            <w:tcW w:w="7976" w:type="dxa"/>
            <w:gridSpan w:val="13"/>
            <w:vMerge w:val="continue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仿宋_GB2312"/>
                <w:color w:val="auto"/>
                <w:spacing w:val="2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8" w:hRule="atLeast"/>
        </w:trPr>
        <w:tc>
          <w:tcPr>
            <w:tcW w:w="1022" w:type="dxa"/>
            <w:tcBorders>
              <w:top w:val="single" w:color="auto" w:sz="4" w:space="0"/>
              <w:bottom w:val="single" w:color="000000" w:sz="2" w:space="0"/>
            </w:tcBorders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仿宋_GB2312"/>
                <w:color w:val="auto"/>
                <w:spacing w:val="20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20"/>
                <w:sz w:val="20"/>
                <w:szCs w:val="20"/>
              </w:rPr>
              <w:t>所在学院党组织意见</w:t>
            </w:r>
          </w:p>
        </w:tc>
        <w:tc>
          <w:tcPr>
            <w:tcW w:w="3290" w:type="dxa"/>
            <w:gridSpan w:val="5"/>
            <w:tcBorders>
              <w:top w:val="single" w:color="auto" w:sz="4" w:space="0"/>
              <w:bottom w:val="single" w:color="000000" w:sz="2" w:space="0"/>
            </w:tcBorders>
            <w:vAlign w:val="bottom"/>
          </w:tcPr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wordWrap w:val="0"/>
              <w:ind w:right="181" w:rightChars="86"/>
              <w:jc w:val="right"/>
              <w:rPr>
                <w:rFonts w:ascii="宋体" w:hAnsi="宋体" w:eastAsia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>(</w:t>
            </w:r>
            <w:r>
              <w:rPr>
                <w:rFonts w:hint="eastAsia" w:ascii="宋体" w:hAnsi="宋体" w:cs="仿宋_GB2312"/>
                <w:color w:val="auto"/>
                <w:spacing w:val="-34"/>
                <w:position w:val="6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>盖</w:t>
            </w:r>
            <w:r>
              <w:rPr>
                <w:rFonts w:hint="eastAsia" w:ascii="宋体" w:hAnsi="宋体" w:cs="仿宋_GB2312"/>
                <w:color w:val="auto"/>
                <w:spacing w:val="10"/>
                <w:position w:val="6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>章</w:t>
            </w:r>
            <w:r>
              <w:rPr>
                <w:rFonts w:hint="eastAsia" w:ascii="宋体" w:hAnsi="宋体" w:cs="仿宋_GB2312"/>
                <w:color w:val="auto"/>
                <w:spacing w:val="-32"/>
                <w:position w:val="6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position w:val="6"/>
                <w:sz w:val="20"/>
                <w:szCs w:val="20"/>
              </w:rPr>
              <w:t xml:space="preserve">)  </w:t>
            </w:r>
          </w:p>
          <w:p>
            <w:pPr>
              <w:wordWrap w:val="0"/>
              <w:jc w:val="right"/>
              <w:rPr>
                <w:rFonts w:ascii="宋体" w:hAnsi="宋体" w:eastAsia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年</w:t>
            </w:r>
            <w:r>
              <w:rPr>
                <w:rFonts w:hint="eastAsia" w:ascii="宋体" w:hAnsi="宋体" w:cs="仿宋_GB2312"/>
                <w:color w:val="auto"/>
                <w:spacing w:val="81"/>
                <w:position w:val="-1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月</w:t>
            </w:r>
            <w:r>
              <w:rPr>
                <w:rFonts w:hint="eastAsia" w:ascii="宋体" w:hAnsi="宋体" w:cs="仿宋_GB2312"/>
                <w:color w:val="auto"/>
                <w:spacing w:val="4"/>
                <w:position w:val="-1"/>
                <w:sz w:val="20"/>
                <w:szCs w:val="20"/>
              </w:rPr>
              <w:t xml:space="preserve">   日  </w:t>
            </w:r>
          </w:p>
        </w:tc>
        <w:tc>
          <w:tcPr>
            <w:tcW w:w="1023" w:type="dxa"/>
            <w:gridSpan w:val="3"/>
            <w:tcBorders>
              <w:top w:val="single" w:color="auto" w:sz="4" w:space="0"/>
              <w:bottom w:val="single" w:color="000000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eastAsia="宋体" w:cs="仿宋_GB2312"/>
                <w:color w:val="auto"/>
                <w:spacing w:val="21"/>
                <w:w w:val="105"/>
                <w:sz w:val="20"/>
                <w:szCs w:val="20"/>
              </w:rPr>
              <w:t>校团委意见</w:t>
            </w:r>
          </w:p>
        </w:tc>
        <w:tc>
          <w:tcPr>
            <w:tcW w:w="3663" w:type="dxa"/>
            <w:gridSpan w:val="5"/>
            <w:tcBorders>
              <w:top w:val="single" w:color="auto" w:sz="4" w:space="0"/>
              <w:bottom w:val="single" w:color="000000" w:sz="2" w:space="0"/>
            </w:tcBorders>
            <w:vAlign w:val="bottom"/>
          </w:tcPr>
          <w:p>
            <w:pPr>
              <w:spacing w:line="248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spacing w:line="248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spacing w:line="248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spacing w:line="248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spacing w:line="249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spacing w:line="249" w:lineRule="auto"/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</w:p>
          <w:p>
            <w:pPr>
              <w:ind w:right="386" w:rightChars="184"/>
              <w:jc w:val="right"/>
              <w:rPr>
                <w:rFonts w:ascii="宋体" w:hAnsi="宋体" w:cs="仿宋_GB2312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color w:val="auto"/>
                <w:spacing w:val="-9"/>
                <w:w w:val="94"/>
                <w:sz w:val="20"/>
                <w:szCs w:val="20"/>
              </w:rPr>
              <w:t>(</w:t>
            </w:r>
            <w:r>
              <w:rPr>
                <w:rFonts w:hint="eastAsia" w:ascii="宋体" w:hAnsi="宋体" w:cs="仿宋_GB2312"/>
                <w:color w:val="auto"/>
                <w:spacing w:val="-34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sz w:val="20"/>
                <w:szCs w:val="20"/>
              </w:rPr>
              <w:t>盖</w:t>
            </w:r>
            <w:r>
              <w:rPr>
                <w:rFonts w:hint="eastAsia" w:ascii="宋体" w:hAnsi="宋体" w:cs="仿宋_GB2312"/>
                <w:color w:val="auto"/>
                <w:spacing w:val="25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sz w:val="20"/>
                <w:szCs w:val="20"/>
              </w:rPr>
              <w:t>章</w:t>
            </w:r>
            <w:r>
              <w:rPr>
                <w:rFonts w:hint="eastAsia" w:ascii="宋体" w:hAnsi="宋体" w:cs="仿宋_GB2312"/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pacing w:val="-9"/>
                <w:w w:val="94"/>
                <w:sz w:val="20"/>
                <w:szCs w:val="20"/>
              </w:rPr>
              <w:t>)</w:t>
            </w:r>
          </w:p>
          <w:p>
            <w:pPr>
              <w:jc w:val="right"/>
              <w:rPr>
                <w:rFonts w:ascii="宋体" w:hAnsi="宋体" w:cs="仿宋_GB2312"/>
                <w:color w:val="auto"/>
              </w:rPr>
            </w:pPr>
            <w:r>
              <w:rPr>
                <w:rFonts w:hint="eastAsia" w:ascii="宋体" w:hAnsi="宋体" w:cs="仿宋_GB2312"/>
                <w:color w:val="auto"/>
                <w:spacing w:val="-8"/>
                <w:position w:val="-1"/>
                <w:sz w:val="20"/>
                <w:szCs w:val="20"/>
              </w:rPr>
              <w:t>年</w:t>
            </w:r>
            <w:r>
              <w:rPr>
                <w:rFonts w:hint="eastAsia" w:ascii="宋体" w:hAnsi="宋体" w:cs="仿宋_GB2312"/>
                <w:color w:val="auto"/>
                <w:spacing w:val="20"/>
                <w:position w:val="-1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仿宋_GB2312"/>
                <w:color w:val="auto"/>
                <w:spacing w:val="-8"/>
                <w:sz w:val="20"/>
                <w:szCs w:val="20"/>
              </w:rPr>
              <w:t>月</w:t>
            </w:r>
            <w:r>
              <w:rPr>
                <w:rFonts w:hint="eastAsia" w:ascii="宋体" w:hAnsi="宋体" w:cs="仿宋_GB2312"/>
                <w:color w:val="auto"/>
                <w:spacing w:val="93"/>
                <w:sz w:val="20"/>
                <w:szCs w:val="20"/>
              </w:rPr>
              <w:t xml:space="preserve"> 日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587C2B7E"/>
    <w:rsid w:val="587C2B7E"/>
    <w:rsid w:val="6070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2023-04-11T08:38:00Z</dcterms:created>
  <dc:creator>鹿鹿小fw</dc:creator>
  <cp:lastModifiedBy>鹿鹿小fw</cp:lastModifiedBy>
  <dcterms:modified xsi:type="dcterms:W3CDTF">2023-04-11T14:23:25Z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73CA41AAF9244882BB3DC781A22E3639_11</vt:lpwstr>
  </property>
</Properties>
</file>