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附件7：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“挑战杯”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国大学生创业计划竞赛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获金奖项目（第九届至第十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第九届“挑战杯”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中国大学生创业计划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竞赛金奖作品名单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浙江海洋学院 《舟山台岛鳅业有限公司创业计划书》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吉林大学 《天人和有限公司参元系列功能饮料》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西安交通大学 《陕西旋星电子科技有限公司》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上海师范大学 《上海贝耳农业科技有限公司》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南京农业大学 《南京维润食品科技有限责任公司》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东北农业大学 《哈尔滨布莱德园艺剪具有限责任公司》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福建农林大学 《上杭县新元果业发展有限公司》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宁波大学 《宁波格瑞特水产有限公司》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苏州大学 《格瑞惠农科技有限公司》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中山大学 《广州池源水产科技有限公司商业计划书》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重庆工商大学 《果皮渣青贮饲料系列产品开发》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南方医科大学 《广州阅捷医疗科技有限公司创业项目》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温州医科大学 《上海柯来视生物科技有限公司》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山东大学 《萤火生物科技有限责任公司商业策划书》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仿宋" w:hAnsi="仿宋" w:eastAsia="仿宋" w:cs="仿宋"/>
          <w:spacing w:val="-20"/>
          <w:sz w:val="28"/>
          <w:szCs w:val="28"/>
        </w:rPr>
      </w:pPr>
      <w:r>
        <w:rPr>
          <w:rFonts w:hint="eastAsia" w:ascii="仿宋" w:hAnsi="仿宋" w:eastAsia="仿宋" w:cs="仿宋"/>
          <w:spacing w:val="-20"/>
          <w:sz w:val="28"/>
          <w:szCs w:val="28"/>
        </w:rPr>
        <w:t>上海理工大学 《上海康为动力外骨骼手功能训练器有限责任公司》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江苏大学 《江苏曦锐汽车环保技术有限公司创业计划书》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上海交通大学 《上海蕾聚新材料科技有限公司》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南京农业大学 《南京多恩环保科技有限公司》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常州大学 《江苏胍泰安科技有限责任公司创业计划》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同济大学 《上海绿创污泥资源化科技有限公司》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福建师范大学 《福建绿藻清源环保技术服务有限公司》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石河子大学 《新疆润苗生物肥业有限公司》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杭州师范大学 《杭州思聪电子商务有限公司》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河海大学 《南京符契信息技术有限公司》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武汉大学 《蝴蝶美食电子商务项目》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暨南大学 《乡镇通电子商务服务有限公司》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宁波大学 《宁波星宏智能技术有限公司创业计划书》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华中科技大学 《海投网（大学生求职系统）商业计划书》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杭州师范大学 《3D梦想打印机——杭州讯点商务服务有限公司》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合肥工业大学 《安厦物联网科技有限责任公司》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清华大学 《方舟万宝》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温州大学 《掌上大学》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五邑大学 《江门市金佣网有限公司》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北京航空航天大学 《北京维特科技有限公司创业计划》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广东技术师范学院 《广州技客信息科技有限公司》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北京师范大学 《搜易科技商业计划书》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贵州大学 《思创电子科技有限责任公司》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华南理工大学《点石道路工程材料科技有限责任公司商业计划书》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复旦大学 《银浆、柔性透明导电膜、抗菌材料用纳米银线项目》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湖北大学 《武汉思睿锦程环保建材科技有限公司创业》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吉林大学 《光致变色材料新型窗膜》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浙江大学 《杭州利珀科技有限公司——机器视觉表面缺陷检测》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清华大学 《紫晶立方3D打印机》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南京航空航天大学 《江苏星辰纳米科技有限责任公司创业计划》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华东理工大学 《M.E.T光纤光栅传感器有限责任公司》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电子科技大学 《深圳市凌创腾飞智能科技有限公司》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华中科技大学 《自导航无人运输车商业计划书》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南京理工大学 《南京精诚光电科技有限公司》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南京航空航天大学 《江苏朝宇电机有限责任公司创业计划》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安徽工业大学 《东冶鼎盛科技有限责任公司》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浙江大学 《杭州云造科技有限公司—商业创新设计机构》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浙江理工大学 《杭州麦扑文化创意有限公司》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中国药科大学 《善泽生物科技服务有限公司》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南方医科大学 《科犁医学研究有限公司》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南京中医药大学 《南京杏林春暖脊柱保健有限公司》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湖北工业大学 《书画艺术品电子商务系统项目计划书》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浙江科技学院 《杭州执到宝环保科技有限公司》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上海交通大学 《爱丽舍土木工程检测科技有限公司》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武汉大学 《BOSSZOO 众筹平台》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南京师范大学 《南京零克教育项目商业计划书》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仿宋" w:hAnsi="仿宋" w:eastAsia="仿宋" w:cs="仿宋"/>
          <w:spacing w:val="-20"/>
          <w:sz w:val="28"/>
          <w:szCs w:val="28"/>
        </w:rPr>
      </w:pPr>
      <w:r>
        <w:rPr>
          <w:rFonts w:hint="eastAsia" w:ascii="仿宋" w:hAnsi="仿宋" w:eastAsia="仿宋" w:cs="仿宋"/>
          <w:spacing w:val="-20"/>
          <w:sz w:val="28"/>
          <w:szCs w:val="28"/>
        </w:rPr>
        <w:t>华南农业大学 《带着农民去创业——构建可溯源优质粮油电子商务链》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盐城师范学院 《江苏狮源动力电池科技服务有限公司》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南开大学 《天津闯先生网络科技有限责任公司》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上海中医药大学 《微体检，创新移动健康管理》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上海财经大学 《WEI.TM微品牌管理专家》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澳门科技大学 《悦GO二手商品交易平台创业计划书》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澳门大学 《音乐熊猫—诗词儿歌项目》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8"/>
          <w:szCs w:val="28"/>
        </w:rPr>
        <w:t>香港中文大学 《混合控制卵巢摘除手术系统》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第十届“挑战杯”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中国大学生创业计划</w:t>
      </w:r>
      <w:r>
        <w:rPr>
          <w:rFonts w:hint="eastAsia" w:ascii="黑体" w:hAnsi="黑体" w:eastAsia="黑体" w:cs="黑体"/>
          <w:sz w:val="32"/>
          <w:szCs w:val="32"/>
        </w:rPr>
        <w:t>竞赛金奖作品名单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南京工业大学 《南京维思创新材料科技有限公司》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四川大学 《三思百乐生物科技有限责任公司创业计划》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浙江海洋学院 《鱼体“复活”》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齐鲁工业大学 《山东九酿生物科技有限公司》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浙江工商大学 《杭州味之极味觉智能检测仪器有限公司》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宁波大学 《伊穆家园》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鲁东大学 《鸿发——木本油料油桐产业链开发》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上海师范大学 《锦绣田园苔藓植物销售与模块化生产供应》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福建农林大学 《福州贝塔农业发展有限公司》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华中农业大学 《“牧曲”有机肥项目计划书》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浙江大学 《基于脑电检测的可穿戴设备》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东南大学 《博恒医疗器械有限责任公司创业计划》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上海交通大学 《新型磁共振造影剂——超羧化氧化铁注射液》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南方医科大学 《术中微创实时在体组织良恶性检测设备系统》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南京中医药大学 《利普生医药科技有限责任公司》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中南大学 《湖南易锐环保科技有限公司》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福建师范大学 《福州净生元环境技术服务有限公司》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河北大学 《水木清栖科技有限责任公司》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常州大学 《迪源微通道反应器科技有限责任公司》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中国矿业大学 《动力煤煤泥资源化利用项目》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南京航空航天大学 《江苏非米光电科技有限公司》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合肥工业大学 《梦之舟智能科技有限公司》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华中科技大学 《感知i家——关注老龄慢病健康的智慧家居解决方案》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中南大学 《长沙市二货先生网络科技有限公司》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广东工业大学 《云行天下——基于车联网的公交客运信息服务平台创业项目》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澳门大学 《布谷日历》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贵州师范学院 《V2MOOCs——沉浸式幕课直播系统》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佛山科学技术学院 《一奇动画微课有限公司》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电子科技大学 《阿泰因自主导航的服务机器人》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华中科技大学 《八麦神剑》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东南大学 《蓝维光网科技有限责任公司创业计划书》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浙江大学 《映墨科技》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北京理工大学 《睿行全自主泊车系统》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浙江工业大学 《杭州弧途科技有限公司》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东南大学 《PocketLab口袋实验室》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南京理工大学 《南京微鸿光电科技有限公司》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武汉大学 《运动感知和位置服务平台》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温州医科大学 《基层（县乡域）眼保健整体解决方案——温州卡西科技研发有限公司》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西安电子科技大学 《西安易锁宝电子科技有限公司》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浙江师范大学 《“约时间”P2P时间交换管理平台》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吉林大学 《安车行车险云端解决方案》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厦门大学 《厦门桑德科技有限公司》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北京航空航天大学 《北京飞卓创新科技有限公司》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中国科学技术大学 《可穿戴医疗健康设备Alpha-Skin》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清华大学 《蓝晶（北京）生物科技有限责任公司》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江苏大学 《江苏太阳谷新材料科技有限公司创业计划书》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武汉大学 《印刷光电——碳系水性导电油墨》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同济大学 《基于锂电池负极高质量硅纳米颗粒的产业化制备》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南京理工大学 《南京膜力新材料有限责任公司》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岭南大学 《精英环保处理行》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浙江大学 《利珀科技有限公司》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电子科技大学 《四川普力科技有限公司》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南京理工大学 《南京光维轨道科技有限公司》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常州大学 《欧尔克绿色科技有限责任公司》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合肥工业大学 《便携关节式坐标测量机》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电子科技大学 《成都电科创品机器人科技有限公司》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清华大学 《北京八度阳光科技有限公司》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河海大学 《江苏安靠电力科技有限责任公司》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江苏科技大学 《威尔德焊接设备有限责任公司》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厦门大学 《爱图科技有限公司》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南京艺术学院 《南京稻米文化创意有限公司创业策划书》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吉林大学 《长春市把手科技有限公司》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福建农林大学 《福州三体文化传媒有限公司》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宁波大学 《宁波采墨视觉传媒有限公司》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河北工业大学 《木来心往（天津）科技有限公司》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南京航空航天大学 《OMG文化创意工作室》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南京财经大学 《南京云汇财务数据有限公司》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北京航空航天大学 《soshine前沿科技教育》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江苏师范大学 《徐州九术信息科技有限公司》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南方医科大学 《晟威医疗评估有限公司》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盐城师范学院 《江苏锂安科技服务有限公司》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山东财经大学 《山东一唯艺术投资有限公司——大学生艺术推介平台》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北京航空航天大学 《Air View揽胜全景科技有限公司》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江南大学 《中国仪网——仪器设备及检测研发共享平台》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北京师范大学 《北京聚众天成文化创意有限公司商业策划书》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第十一届“挑战杯”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中国大学生创业计划</w:t>
      </w:r>
      <w:r>
        <w:rPr>
          <w:rFonts w:hint="eastAsia" w:ascii="黑体" w:hAnsi="黑体" w:eastAsia="黑体" w:cs="黑体"/>
          <w:sz w:val="32"/>
          <w:szCs w:val="32"/>
        </w:rPr>
        <w:t>竞赛金奖作品名单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福建农林大学 《福建贝洋渔业科技工作室》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华南师范大学 《“鹰眼计划”——广州斯凯沃克科技有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限公司》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南京农业大学 《南京渔管家物联网科技有限公司》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山东农业大学 《月季鲜切花的生产销售与技术服务》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中国计量大学 《杭州茶菊科技有限公司》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电子科技大学 《高精度与超稳定农业智慧云系统》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福建农林大学 《福州聚优糖生物科技有限公司》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华中师范大学 《天字宜品——国内餐桌健康优品虾的倡导者》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南京农业大学 《南农易农》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唐山师范学院 《菜多多智能微园艺》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华东师范大学 《全球糖尿病诊疗革新者》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华南理工大学 《脑控智能护理床》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南京大学 《 “隽”—基于菌群的皮肤护理品牌》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山东大学 《基于microRNA的阿尔茨海默症的快速早期检测仪》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四川大学 《BonChina未来骨芯——智能骨缺损可降解修复专家》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徐州医科大学 《益安医疗器械有限公司》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浙江师范大学 《瑞谱生物——国产血液细菌培养检测设备的领航者》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常州大学 《蓝天清洁能源有限公司》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华南理工大学 《砼创未来：废旧混凝土高效循环利用》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江西师范大学 《肽易德--我们让多肽合成更容易》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南京理工大学 《南京聚沥新材料有限责任公司》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南京农业大学 《江苏膜豆奇缘有限责任公司》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杭州师范大学 《基于C2F全链路运营的品牌家居跨境出口商》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嘉兴学院 《码上科技——为优质环保鲜果配送保驾护航》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南京邮电大学 《南京州游网络科技有限公司》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西安电子科技大学 《艾玛信安 - MShield多模式态势感知Web应用防火墙》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西华师范大学 《悟空心理科技有限公司》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北京科技大学 《Aeroband空气乐队：让每个人都能玩音乐》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东南大学 《基于模型和代码重构的实时数字控制系统——Rtunit》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华东理工大学 《上海麒誓文化有限公司——享玩SharePlay》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四川农业大学 《i驾车》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浙江大学 《云象区块链商业银行联盟Baas服务平台》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东南大学 《无际通信——5G快速开发验证平台》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华中科技大学 《M-Cloud：大数据的智慧引擎》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清华大学 《静芯科技：基于人体特征的活体生物识别系统》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浙江大学 《“为你打Call”人工智能外呼系统》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中国矿业大学 《矿云—矿业工程协同服务解决方案提供商》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广东工业大学 《区块链追溯服务平台》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南京航空航天大学 《江苏南轨检测技术有限公司》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西安交通大学 《西安纸贵互联网科技有限公司》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义乌工商职业技术学院 《蹭范趣——专注城乡家宴服务》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北京航空航天大学 《吸力奇迹（北京）科技有限公司》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华南理工大学 《曜明缓冲包装材料云制造》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吉林大学 《多功能电位水供应系统》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厦门大学 《派恩杰：柔性电子科技先行者》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四川大学 《子宫功能型修复SPS材料》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合肥工业大学 《迅维光电智能分选有限公司》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河海大学 《江苏省善伏电力科技有限公司》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南京理工大学 《南京希奥光学仪器有限公司》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深圳大学 《基于石墨烯的光电式心血管健康测量仪》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北京航空航天大学 《Multiflyer飞行机器人》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北京理工大学 《可自由开发的无人车专属高性能底》盘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吉林大学 《链动极效》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南京航空航天大学 《江苏琢纳精密测量有限责任公司》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华中科技大学 《名人朋友圈：00后最喜爱的语言Cosplay虚拟社区》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山东大学 《Manga Mandarin 漫中文》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苏州大学 《苏州翰云科灵网络信息服务有限公司》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武汉工程大学《戏多多虚拟形象社交短视频APP》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浙江大学 《StepBeats-运动创作音乐AI平台》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广东外语外贸大学 《U-talent International》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江苏师范大学 《文易教育科技有限公司》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武汉大学 《图样教育——最强大脑高效学习法》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浙江工商大学 《紫临文化——跨境新媒体营销服务商》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中国矿业大学 《杭州哈邦文化创意有限公司-青鱼定制》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南京工业大学 《南京强棒体育产业发展有限公司》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武汉理工大学 《索安机器人-高精度拉索检测及安全管理专家》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扬州大学 《 “乡”信我农牧项目创客空间》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浙江理工大学《PROS BY CH 杭州不路服饰有限公司》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中南大学 《长沙蘑道文化创意有限公司》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第十二届“挑战杯”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中国大学生创业计划</w:t>
      </w:r>
      <w:r>
        <w:rPr>
          <w:rFonts w:hint="eastAsia" w:ascii="黑体" w:hAnsi="黑体" w:eastAsia="黑体" w:cs="黑体"/>
          <w:sz w:val="32"/>
          <w:szCs w:val="32"/>
        </w:rPr>
        <w:t>竞赛金奖作品名单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温州医科大学 《脂肪性肝炎的治疗专家——温州湫奥生物医药科技有限公司》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北京理工大学 《卫星互联网阵列测量》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兰州大学 《真稀——全球首个稀土基多模动态光学防伪验真整提供商》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南京航空航天大学 《五季光子——全球首创高精度光5延时测量仪赋能5G基站建设》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宁波大学 《甬乌水产——全球唯一规模化乌贼苗种供应商》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中国矿业大学 《创享科技——非常规能源纳米级储量评估破局者》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南京大学 《依莫诺飞生物——高性能免疫细胞基因改造载体》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香港中文大学 《痕量級激光光譜氣體在線傳感平台》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浙江大学 《巨印科技——突破Micro LED显示巨量转移技术瓶颈引领者》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四川大学 《骨联科技——基于可注射诱导性材料的腱骨修复专家》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北京科技大学 《高精铝材——新基建高端铝合金循环再生技术全球领航者》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西安交通大学 《金镶钻——高功率热沉材料领跑者》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南京航空航天大学 《航空发动机加速试车控制系统》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北京理工大学 《中远智芯——智能光学芯片开拓者》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四川大学 《心“视”界——心血管全息诊疗智库》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宁波大学 《华涂科技——国内首家高性能车用轴瓦涂层材料供应商》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浙江师范大学 《新启科技——5G毫米波吸波材料领航者》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西安电子科技大学 《极创动力——AI智能机械狗》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香港科技大学 《CHAMP顯微鏡》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复旦大学 《用于慢性病治疗的温敏凝胶》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广东工业大学 《纳动科技：高密度细间距LED芯片封装装备领航者——超高清显示LED芯片精准对位》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南京邮电大学 《全自动“纤”锋——首款国产化全自动光纤熔接一体机》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东北大学 《舞指科技》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宁波大学 《极阳科技——新型平板集光技术为光伏产业未来赋能》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吉林大学 《360°“瓶中瑕影“视觉检测系统》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北京工业大学 《淼微科技——基于微流控技术的即时癌症检测系统》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南京航空航天大学 《智能工匠——航空航天高精度机器人智能装备》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浙江大学 《麻辣数据——以科技创新赋能数据标注》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西安交通大学 《Bluewhale新材料——下一代超声领域革新者》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中国矿业大学 《斯安打虎——全国首创的气动式搅注一体化脉动注浆泵》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西北工业大学 《智能通航发动机总成系统》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北京理工大学 《智引微创：一体化穿刺手术导航机器人领航者》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大连海事大学 《润航科技——打造船舶油液的可视窗户》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潍坊职业学院 《针织大师——双机协同AI智能机器人》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常州信息职业技术学院 《“灵“波微”探“——钢铁件渗碳层无损检测专家》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扬州工业职业技术学院 《“智紧王“中国恒力防松螺母》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北京财贸职业学院 《“逆行守护者“森林消防员应急逃生装置》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南京信息职业技术学院 《管道卫士——城市地下管道的守护者》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河南职业技术学院 《贴身守护 专注心肺健康——便携式心肺监护仪》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河北工业职业技术学院 《微胶囊科技——未来相变材料塑形定义者》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南京理工大学 《“馨“火脱贫攻坚夜校——决胜贵州脱贫攻坚的新时代“农民讲习所”》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西安建筑科技大学 《迅建住工——村镇装配式建筑引领者》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常熟理工学院 《“菌果粒“新型羊饲料——菇渣与果渣的完美碰撞升华》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河北科技大学 《“解秆先锋“——秸秆资源化高效处理专家》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浙江工业大学 《果胶低聚糖——源于农废果渣的天然抑菌保鲜剂》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浙江大学 《智慧稻渔——科学助力千万农民稻渔丰收》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盐城工学院 《绿林卫士——智能化树木养护一体机》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南昌大学 《秸然不同——移动式微波热解秸秆还田工程》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扬州大学 《盘种餐——一体化生态高效秧盘开创者》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宁波大学 《海蟹行盐碱，瘠土变沃田—全球首创盐碱地青蟹生态养殖》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东南大学 《乡路新生——用农村废弃物重塑乡村道路》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华中科技大学 《基于缺水地区农村分散式污水再生装置》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长春理工大学 《智网农联——农作物生物虫害防治云监测系统》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华南师范大学 《紫荆云陪伴——教育帮扶留守儿童、贫困青少年的领航者》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福建师范大学 《龟足苗种——全球首次实现龟足人工育苗》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山东财经大学 《智绘乡村——打造乡村振兴战略下的“智绘”模式》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陕西科技大学 《云梦端一乡村振兴长效机制的探索者》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北京航空航天大学 《（ISET）机器人辅助农业现代化，智能化生产产业链》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东南大学 《智建乡村——用智慧设计点燃乡村振兴的燎原之火》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江苏师范大学 《智慧菇坊——优化羊肚菌产业链 助力乡村振兴》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北京工业大学 《粮成即实——基于智能农业设施的一站式解决方案》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中国矿业大学 《不芒解“乡愁“》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西安建筑科技大学 《花馃馃的春天——助力西部贫困地区乡村振兴》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广西建设职业技术学院 《稳就业 促振兴——后疫情时代广西贫困地区建筑农民工技能服务站》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重庆电子工程职业学院 《万红千“紫“——紫苏全株产业链扶贫模式引领者》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江苏建筑职业技术学院 《董家大院——打造非遗IP，助力乡村振兴》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西安航空职业技术学院 《匠心筑梦 非遗传承——创新打造非遗扶贫产业助力西北乡村振兴》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浙江大学 《蔚蓝防线——全球首创的城市语音安全解决方案》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华南理工大学 《通途道路——国际领先的超薄沥青磨耗层》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吉林大学 《麦德森医疗科技——临床检测和数据处理服务平台》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同济大学 《纤清注射液——致盲性眼病小分子药物开拓者》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南通大学 《从我，到我们——二孩家庭幸福成长计划》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南京大学 《工程建设智能眼——中国自主智造的高性能岩土工程仿真软件MatDEM》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西安交通大学 《普惠科技——先进等离子体消毒灭菌方案提供商》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哈尔滨工程大学 《国内多燃料微型燃气轮机先驱者》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大连理工大学 《替抗先锋“伊片好”——做绿色养殖的守护者》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南京航空航天大学 《空中反黑卫士——无人机频谱认知仪》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浙江理工大学 《墅懒日租——一站式聚会娱乐服务预订的创新平台》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东南大学 《桥梁医生——桥梁智慧检测引领者》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中国医科大学 《觅健康——乳腺癌早期预警miRNA无创检测原研试剂盒》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西安电子科技大学 《Cell&amp;hunter——循环肿瘤细胞智能检测系统》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四川大学 《凯邦智测——城市地下电网运行安全守护者》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华中科技大学 《消化道肿瘤的高精度探测及定位设备》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北京理工大学 《“鲁班“微创血管介入手术机器人》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宁波大学 《魔轮户外——打造国内健康骑行品牌新业态》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北京航空航天大学 《航弈生物科技——基于脑机接口的脑卒中康复外骨骼》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东北林业大学 《拓影系统——医学影像3D可视化引导者》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中国石油大学（华东）《星路启航—打造自闭症青年精准就业新模式》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福州大学 《鲲图——4K超高清图传核心模组供应商》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北京理工大学 《元盛科技：微创可视化关节手术导航引领者》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温州医科大学 《明眸伴侣——专注打造生长因子角膜修复的新视界》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浙江大学 《伊赛科技——全国车载光学显示技术引领者》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杭州电子科技大学 《SmartVision——视觉定位与实时三维重建解决方案供应商》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浙江工商大学 《中国虚拟驾培行业的实践者——优驾虚拟驾培平台》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华东师范大学 《爱吉因生物——遗传疾病基因治疗领跑者》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澳门城市大学 《立刻游——5G背景下的个人AI旅游助手》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天津交通职业学院 《共享水下智能装备——全球首个“共享+水下智能”项目》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南京铁道职业技术学院 《高铁电商、箱得益彰——高铁冷链快递箱》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北京财贸职业学院 《安之诺适老化改造室内设计工作室》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江西环境工程职业学院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《亲青工程》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江苏安全技术职业学院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《工业级无人机专业实训及综合应用解决方案》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南京大学 《果核环保：基于餐厨垃圾全量资源化的“无废社区“开拓者》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江苏师范大学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《闲书通——智能书报驿站建设的先行者》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四川大学 《危废智“链“——中国危废整体解决方案领跑者》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山东科技大学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《智创绿源——中深层地热能开发引领者》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湖北工业大学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《让老百姓过上“干净“的日子——整治城乡人居污染环境的领跑者》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浙江大学 《与“醛“世界为敌——世界首创的高效降解甲醛污染物解决方案》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中国矿业大学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《点石成金——让金属尾矿重获新生的神奇药剂》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华中科技大学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《全球首创对流增强型自分层储能电池》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清华大学 《新型石墨烯界面热净水解决方案》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常州大学 《常新空净—开创水洗空气新时代》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东北大学秦皇岛分校《“沙漠焕生“——基于物联网的沙漠治理智能机器人集群》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重庆大学 《变形轻刚——绿色节能的微秒级金属电磁制造设备供应商》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西北工业大学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《无人驾驶清洁船》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东南大学 《中微纳米——打造技术驱动的分布式水处理装备领军者》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华中科技大学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《电磁制造——国际首创氢燃料电池金属双极板电磁成形工艺》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扬州大学 《土壤医院》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中国矿业大学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《华焰科技——生物质高分子粘结剂产业化先行者》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上海交通大学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《移花接木：开创西北荒漠化扶贫嫁接新模式》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南京工业大学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《创凯能源——光热相变储能技术革新者》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浙江金融职业学院 《打赢绿水青山保卫战——国内首款漂浮式太阳能生态循环净水系统》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南京科技职业学院 《铈在必行——柴油降烟纳米添加剂》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金华职业技术学院 《续航科技——金华市续航汽车零部件有限责任公司》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徐州工业职业技术学院 《地膜功能化循环利用新方案》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上海音乐学院 《戏城——带上“剧本“去旅行》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浙江大学 《GoPrint——自行走的智能打印机先行者》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温州医科大学 《生命之光——国内生命文化艺术化传播的青春领航者》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西安电子科技大学 《Muses人工智能作曲》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天津大学 《斗拱newer——“斗拱你玩“指尖模玩创想家》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浙江工业大学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《杭州勾勾科技有限公司》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华东师范大学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《一口汉语——国际汉语教育领跑者》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浙江师范大学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《昭朔光电——中东及非洲地区便携式高效率太阳能发电装置革新者》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香港科技大学 《element音樂平台》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东北林业大学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《久黎压花的开发和推广》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西安建筑科技大学 《苍田故事》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浙江大学 《I-dub——国内首创AI影视后期声解决方案提供者》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合肥学院 《灵魂重铸——未来新型生物标本领行者》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广东外语外贸大学 《小鹿萌妈—少儿国学IP创造者，传承经典守护文化根基》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温州医科大学 《生命在线——中非专业应急救护先行者》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广西建设职业技术学院 《“童画·文遗“真人AI课程》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义乌工商职业技术学院 《海骏科技：年产电子蜡烛超千万件》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广州城建职业学院 《AI智能造字——中国智能造字领航者》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苏州工艺美术职业技术学院 《吴地拾遗——非遗文化研发活化平台的开拓者》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福州墨尔本理工职业学院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《会蚁国际——打造专业化领域的中小型国际会议第一品牌》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center"/>
        <w:textAlignment w:val="auto"/>
      </w:pPr>
      <w:r>
        <w:rPr>
          <w:rFonts w:hint="eastAsia" w:ascii="黑体" w:hAnsi="黑体" w:eastAsia="黑体" w:cs="黑体"/>
          <w:sz w:val="32"/>
          <w:szCs w:val="32"/>
        </w:rPr>
        <w:t>第十三届“挑战杯”中国大学生创业计划竞赛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金奖作品</w:t>
      </w:r>
      <w:r>
        <w:rPr>
          <w:rFonts w:hint="eastAsia" w:ascii="黑体" w:hAnsi="黑体" w:eastAsia="黑体" w:cs="黑体"/>
          <w:sz w:val="32"/>
          <w:szCs w:val="32"/>
        </w:rPr>
        <w:t>名单</w:t>
      </w:r>
    </w:p>
    <w:tbl>
      <w:tblPr>
        <w:tblStyle w:val="12"/>
        <w:tblW w:w="501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00"/>
        <w:gridCol w:w="68"/>
        <w:gridCol w:w="6"/>
        <w:gridCol w:w="2854"/>
        <w:gridCol w:w="4"/>
        <w:gridCol w:w="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514" w:hRule="atLeast"/>
        </w:trPr>
        <w:tc>
          <w:tcPr>
            <w:tcW w:w="4997" w:type="pct"/>
            <w:gridSpan w:val="5"/>
            <w:vAlign w:val="center"/>
          </w:tcPr>
          <w:p>
            <w:pPr>
              <w:pStyle w:val="11"/>
              <w:spacing w:before="141" w:line="219" w:lineRule="auto"/>
              <w:jc w:val="center"/>
            </w:pPr>
            <w:r>
              <w:rPr>
                <w:b/>
                <w:bCs/>
                <w:spacing w:val="36"/>
              </w:rPr>
              <w:t>金奖(共154项)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90" w:hRule="atLeast"/>
        </w:trPr>
        <w:tc>
          <w:tcPr>
            <w:tcW w:w="4997" w:type="pct"/>
            <w:gridSpan w:val="5"/>
            <w:vAlign w:val="top"/>
          </w:tcPr>
          <w:p>
            <w:pPr>
              <w:pStyle w:val="11"/>
              <w:spacing w:before="75" w:line="219" w:lineRule="auto"/>
              <w:ind w:left="88"/>
            </w:pPr>
            <w:r>
              <w:rPr>
                <w:b/>
                <w:bCs/>
                <w:spacing w:val="-3"/>
              </w:rPr>
              <w:t>A组：科技创新和未来产业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</w:pPr>
            <w:r>
              <w:rPr>
                <w:b/>
                <w:bCs/>
                <w:spacing w:val="-5"/>
              </w:rPr>
              <w:t>所在学校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1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格镭智图——国际领先国内首款双旋轴激光扫描仪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北京工业大学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1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鼎新科技——高端铜合金材料领跑者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北京科技大学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夜视鹰瞳——新型智能极暗光夜视成像系统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北京理工大学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医心畅——高性能仿生双层人工小口径血管领跑者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天津大学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“感”同身受——机器人触觉传感智能系统领跑者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河北工业大学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植保坦克——地面智能植保装备的引领者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山西农业大学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数孪智科——国内顶级数字孪生流程工业指标智能优化决策解决方案提供商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东北大学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19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全“芯”未来——智能多光谱成像芯片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长春理工大学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回声科技——助力全球海洋设备精准回收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哈尔滨工程大学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289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玄智科技：竞技格斗机器人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哈尔滨工业大学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用“芯”守“卫”——异构集成毫米波卫星通信射频芯片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哈尔滨工业大学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启元空间——MATRIX空地海无人化矩阵系统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复旦大学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9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黑智科技——先进显示技术用黑色聚酰亚胺光刻胶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上海交通大学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追光寻迹——中国电磁超算破局者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宽“红”大量——近红外无线激光通信设备制造商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常州大学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289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创“智”检，强国“芯”——尖端光学智能检测系统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淮阴师范学院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消化专家—中国首款仿生胃肠道反应器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江南大学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焊动未来——国之重器焊接行业领航者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江苏科技大学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9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颅内动脉瘤智能管家——自动化检测与破裂预测一体化平台全球先行者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南京大学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工牛新材——极温环境能量守护者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南京工业大学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优仕马—全球精密驱动领航者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南京航空航天大学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智囊生物科技—全球个性化囊泡医学领航者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点刹成金——汽车制动领域出谋划策的引领者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安徽信息工程学院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289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智造光学——先进光学元件加工装备全球领航者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厦门大学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攻坚克“镧”—Raltitrexed等抗癌新药关键中间体高品质噻吩“卡脖子”技术解决方案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齐鲁工业大学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图脑科技：高性能软硬协同并发图计算系统领军者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华中科技大学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光迹融微——新一代高性能激光雷达芯片领军者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华中科技大学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滴血验虫——全球首台极大规模人工智能寄生虫传染病防治平台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华中农业大学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海工“脊梁”安全守护者：海洋能源装备抗疲劳制造产业化应用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广东工业大学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9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开启6G新可能——太赫兹高速无线通信系统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电子科技大学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万合生物——合成生物学靶向药物技术解决方案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29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绿色除草剂“环毗氟草酮”创新与应用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贵州大学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19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源梦“210”—国内燃烧剂领域引领者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西北大学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用于脑内出血排空的手术机器人及其导航系统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香港中文大学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翎空创新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上海市建筑工程学校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特种高效“钢铁缝纫机”——窄间隙双丝焊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江苏航运职业技术学院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双碳战略下的新能源汽车轮胎骨架材料的破局者——特高强度钢帘线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南京工业职业技术大学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一路“分”芳——国产化改性芳纶浆粕新材料开拓者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南京科技职业学院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轨道卫士——基于物联网监控的自适应道岔智能运维系统引领者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南京铁道职业技术学院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2" w:type="pct"/>
          <w:trHeight w:val="29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冰溃神速——高压线缆除冰机器人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扬州工业职业技术学院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宁波宁致润滑科技有限公司——绿色、高效、低成本的机加工润滑冷却革新先锋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宁波职业技术学院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净化大师——全新工业级油雾五级处理解决系统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潍坊职业学院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90" w:hRule="atLeast"/>
        </w:trPr>
        <w:tc>
          <w:tcPr>
            <w:tcW w:w="4997" w:type="pct"/>
            <w:gridSpan w:val="5"/>
            <w:vAlign w:val="top"/>
          </w:tcPr>
          <w:p>
            <w:pPr>
              <w:pStyle w:val="11"/>
              <w:spacing w:before="83" w:line="219" w:lineRule="auto"/>
              <w:ind w:left="88"/>
            </w:pPr>
            <w:r>
              <w:rPr>
                <w:b/>
                <w:bCs/>
                <w:spacing w:val="-3"/>
              </w:rPr>
              <w:t>B组：乡村振兴和农业农村现代化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ascii="宋体" w:hAnsi="宋体" w:eastAsia="宋体" w:cs="宋体"/>
                <w:b/>
                <w:bCs/>
                <w:spacing w:val="-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项目名称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ascii="宋体" w:hAnsi="宋体" w:eastAsia="宋体" w:cs="宋体"/>
                <w:b/>
                <w:bCs/>
                <w:spacing w:val="-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所在学校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虫口夺粮——昆虫雷达：开创迁飞虫害信息化监测新纪元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北京理工大学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4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慧聚阳光 低碳乡村——基于物联网的太阳能采暖管理平台建设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北京理工大学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15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黔程无忧——扶智教育助力乡村旅游的智慧发展之路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天津大学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“海岛寻鲜”:海岛乡村振兴新模式引领者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辽宁大学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1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蚁菌共舞——特色鸡枞菌栽培及产业化促进乡村振兴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复旦大学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自种自强——国家唯一条斑紫菜新品种繁育践行者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常熟理工学院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1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瑞丰科技——再生稻收割机智能化增产割台开创者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江苏大学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扶“药”直上——军工科技助力乡村振兴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南京理工大学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优苗精育——中国中药精准选育的破局者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徐州医科大学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1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与众不“酮”——中国首乌之乡的强农致富路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盐城师范学院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蟹亿水产——高质量海蟹种业领军者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宁波大学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1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鲜起源——水产品锁鲜冻眠新助力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浙江工业大学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海中黄金——仿野生大黄鱼养殖领军者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浙江海洋大学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9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中科敏选——食品安全无损智检黑科技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合肥工业大学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1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智慧农田——旱地多功能自动精准作业机器人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中国科学技术大学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1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地管通——乡村排水守护者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福州大学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百“噬”之利——新型水产养殖杀菌剂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济南大学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2" w:type="pct"/>
          <w:trHeight w:val="31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雷康生物——中国无抗饲料添加剂的开创者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潍坊科技学院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1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“绿医生”——引领番茄病害绿色防治，致力乡村全面振兴发展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河南科技大学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炭合环境，“炭”索未来：功能性环境修复生物炭——农业废弃物资源化利用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中国地质大学(武汉)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9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大智若渔——国内首创水产养殖精准饲喂系统集成解决方案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西南大学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1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渝氮科技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重庆大学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傲土调理剂——土壤修复技术创领者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成都理工大学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1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“以藻汲水”——碳基材料优化的藻制多功能保水剂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昆明理工大学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玉融似锦——万顷棉田相映融，新型植棉促振兴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新疆农业大学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1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卤磁水产——智慧磁场孵化鱼虾苗黄金饵料卤虫卵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天津市职业大学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1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赤眼方舟——农业现代化生物防治食品安全防御系统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辽宁装备制造职业技术学院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9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51" w:line="215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“油”爱而生，健康“油”你决定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51" w:line="215" w:lineRule="auto"/>
              <w:ind w:left="12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浙江经济职业技术学院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1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云上白子—国产功能+手冲咖啡起航者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青岛酒店管理职业技术学院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纸蜂窝智能生鲜冷链循环包装箱—未来生鲜冷链运输包装定义者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湖南现代物流职业技术学院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10" w:hRule="atLeast"/>
        </w:trPr>
        <w:tc>
          <w:tcPr>
            <w:tcW w:w="3598" w:type="pct"/>
            <w:gridSpan w:val="2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大棚农业智慧生态 照明一体化解决方案</w:t>
            </w:r>
          </w:p>
        </w:tc>
        <w:tc>
          <w:tcPr>
            <w:tcW w:w="1398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深圳职业技术学院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pct"/>
          <w:trHeight w:val="429" w:hRule="atLeast"/>
        </w:trPr>
        <w:tc>
          <w:tcPr>
            <w:tcW w:w="4995" w:type="pct"/>
            <w:gridSpan w:val="4"/>
            <w:vAlign w:val="top"/>
          </w:tcPr>
          <w:p>
            <w:pPr>
              <w:pStyle w:val="11"/>
              <w:spacing w:before="97" w:line="219" w:lineRule="auto"/>
              <w:ind w:left="98"/>
            </w:pPr>
            <w:r>
              <w:rPr>
                <w:b/>
                <w:bCs/>
                <w:spacing w:val="-3"/>
              </w:rPr>
              <w:t>C组：社会治理和公共服务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pct"/>
          <w:trHeight w:val="310" w:hRule="atLeast"/>
        </w:trPr>
        <w:tc>
          <w:tcPr>
            <w:tcW w:w="3601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ascii="宋体" w:hAnsi="宋体" w:eastAsia="宋体" w:cs="宋体"/>
                <w:b/>
                <w:bCs/>
                <w:spacing w:val="-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项目名称</w:t>
            </w:r>
          </w:p>
        </w:tc>
        <w:tc>
          <w:tcPr>
            <w:tcW w:w="1393" w:type="pct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ascii="宋体" w:hAnsi="宋体" w:eastAsia="宋体" w:cs="宋体"/>
                <w:b/>
                <w:bCs/>
                <w:spacing w:val="-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所在学校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pct"/>
          <w:trHeight w:val="329" w:hRule="atLeast"/>
        </w:trPr>
        <w:tc>
          <w:tcPr>
            <w:tcW w:w="3601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Medcreate磁悬浮胶囊机器人：胃肠道检测领域的革命者</w:t>
            </w:r>
          </w:p>
        </w:tc>
        <w:tc>
          <w:tcPr>
            <w:tcW w:w="1393" w:type="pct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北京航空航天大学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pct"/>
          <w:trHeight w:val="310" w:hRule="atLeast"/>
        </w:trPr>
        <w:tc>
          <w:tcPr>
            <w:tcW w:w="3601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鹰卫苍穹——城市环境下无人机防控新时代开拓者</w:t>
            </w:r>
          </w:p>
        </w:tc>
        <w:tc>
          <w:tcPr>
            <w:tcW w:w="1393" w:type="pct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北京理工大学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pct"/>
          <w:trHeight w:val="319" w:hRule="atLeast"/>
        </w:trPr>
        <w:tc>
          <w:tcPr>
            <w:tcW w:w="3601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链宇科技——全气候能源物联网系统服务商</w:t>
            </w:r>
          </w:p>
        </w:tc>
        <w:tc>
          <w:tcPr>
            <w:tcW w:w="1393" w:type="pct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pct"/>
          <w:trHeight w:val="310" w:hRule="atLeast"/>
        </w:trPr>
        <w:tc>
          <w:tcPr>
            <w:tcW w:w="3601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一叶拂风——叶酸预防中风的乡村健康守卫者</w:t>
            </w:r>
          </w:p>
        </w:tc>
        <w:tc>
          <w:tcPr>
            <w:tcW w:w="1393" w:type="pct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中国农业大学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pct"/>
          <w:trHeight w:val="330" w:hRule="atLeast"/>
        </w:trPr>
        <w:tc>
          <w:tcPr>
            <w:tcW w:w="3601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深楠高科——世界电流指纹防火减灾技术领军者</w:t>
            </w:r>
          </w:p>
        </w:tc>
        <w:tc>
          <w:tcPr>
            <w:tcW w:w="1393" w:type="pct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天津大学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pct"/>
          <w:trHeight w:val="310" w:hRule="atLeast"/>
        </w:trPr>
        <w:tc>
          <w:tcPr>
            <w:tcW w:w="3601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“功成即退”的“人体补丁”—生物可降解锌合金</w:t>
            </w:r>
          </w:p>
        </w:tc>
        <w:tc>
          <w:tcPr>
            <w:tcW w:w="1393" w:type="pct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东北大学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pct"/>
          <w:trHeight w:val="329" w:hRule="atLeast"/>
        </w:trPr>
        <w:tc>
          <w:tcPr>
            <w:tcW w:w="3601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“大爱无疾 ·益起呵护”——助力国家消除宫颈癌，守护农村女性生命健康</w:t>
            </w:r>
          </w:p>
        </w:tc>
        <w:tc>
          <w:tcPr>
            <w:tcW w:w="1393" w:type="pct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中国医科大学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pct"/>
          <w:trHeight w:val="310" w:hRule="atLeast"/>
        </w:trPr>
        <w:tc>
          <w:tcPr>
            <w:tcW w:w="3601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智检科技——海洋平台水下结构智能检测设备供应商</w:t>
            </w:r>
          </w:p>
        </w:tc>
        <w:tc>
          <w:tcPr>
            <w:tcW w:w="1393" w:type="pct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哈尔滨工程大学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pct"/>
          <w:trHeight w:val="319" w:hRule="atLeast"/>
        </w:trPr>
        <w:tc>
          <w:tcPr>
            <w:tcW w:w="3601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量子科技——数据隐私共享解决方案的革新者</w:t>
            </w:r>
          </w:p>
        </w:tc>
        <w:tc>
          <w:tcPr>
            <w:tcW w:w="1393" w:type="pct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华东师范大学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pct"/>
          <w:trHeight w:val="310" w:hRule="atLeast"/>
        </w:trPr>
        <w:tc>
          <w:tcPr>
            <w:tcW w:w="3601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小卫星，大未来，让造卫星离中小学生不再遥远</w:t>
            </w:r>
          </w:p>
        </w:tc>
        <w:tc>
          <w:tcPr>
            <w:tcW w:w="1393" w:type="pct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上海交通大学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pct"/>
          <w:trHeight w:val="320" w:hRule="atLeast"/>
        </w:trPr>
        <w:tc>
          <w:tcPr>
            <w:tcW w:w="3601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超微创磁控微纳米溶栓机器人</w:t>
            </w:r>
          </w:p>
        </w:tc>
        <w:tc>
          <w:tcPr>
            <w:tcW w:w="1393" w:type="pct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pct"/>
          <w:trHeight w:val="320" w:hRule="atLeast"/>
        </w:trPr>
        <w:tc>
          <w:tcPr>
            <w:tcW w:w="3601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智能形变灾害监测平台与应用服务</w:t>
            </w:r>
          </w:p>
        </w:tc>
        <w:tc>
          <w:tcPr>
            <w:tcW w:w="1393" w:type="pct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pct"/>
          <w:trHeight w:val="310" w:hRule="atLeast"/>
        </w:trPr>
        <w:tc>
          <w:tcPr>
            <w:tcW w:w="3601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居安思危——城市老旧房屋安全守护先行者</w:t>
            </w:r>
          </w:p>
        </w:tc>
        <w:tc>
          <w:tcPr>
            <w:tcW w:w="1393" w:type="pct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东南大学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pct"/>
          <w:trHeight w:val="330" w:hRule="atLeast"/>
        </w:trPr>
        <w:tc>
          <w:tcPr>
            <w:tcW w:w="3601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中科智水——国内领先的中小河流洪水智能预报决策软件系统</w:t>
            </w:r>
          </w:p>
        </w:tc>
        <w:tc>
          <w:tcPr>
            <w:tcW w:w="1393" w:type="pct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河海大学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pct"/>
          <w:trHeight w:val="310" w:hRule="atLeast"/>
        </w:trPr>
        <w:tc>
          <w:tcPr>
            <w:tcW w:w="3601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面向智能化城市的光电信号源</w:t>
            </w:r>
          </w:p>
        </w:tc>
        <w:tc>
          <w:tcPr>
            <w:tcW w:w="1393" w:type="pct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南京航空航天大学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pct"/>
          <w:trHeight w:val="319" w:hRule="atLeast"/>
        </w:trPr>
        <w:tc>
          <w:tcPr>
            <w:tcW w:w="3601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隧道健康卫士——地铁隧道移动智能检测服务</w:t>
            </w:r>
          </w:p>
        </w:tc>
        <w:tc>
          <w:tcPr>
            <w:tcW w:w="1393" w:type="pct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南京航空航天大学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pct"/>
          <w:trHeight w:val="330" w:hRule="atLeast"/>
        </w:trPr>
        <w:tc>
          <w:tcPr>
            <w:tcW w:w="3601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童心港湾——农村留守儿童童伴妈妈的孵化站</w:t>
            </w:r>
          </w:p>
        </w:tc>
        <w:tc>
          <w:tcPr>
            <w:tcW w:w="1393" w:type="pct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温州大学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pct"/>
          <w:trHeight w:val="309" w:hRule="atLeast"/>
        </w:trPr>
        <w:tc>
          <w:tcPr>
            <w:tcW w:w="3601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绘梦星河—打造中国孤独症群体康复融合新模式</w:t>
            </w:r>
          </w:p>
        </w:tc>
        <w:tc>
          <w:tcPr>
            <w:tcW w:w="1393" w:type="pct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温州医科大学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pct"/>
          <w:trHeight w:val="310" w:hRule="atLeast"/>
        </w:trPr>
        <w:tc>
          <w:tcPr>
            <w:tcW w:w="3601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GluFree——智能控糖微针贴片</w:t>
            </w:r>
          </w:p>
        </w:tc>
        <w:tc>
          <w:tcPr>
            <w:tcW w:w="1393" w:type="pct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pct"/>
          <w:trHeight w:val="330" w:hRule="atLeast"/>
        </w:trPr>
        <w:tc>
          <w:tcPr>
            <w:tcW w:w="3601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华耀智测——全球大型基建安全守护者</w:t>
            </w:r>
          </w:p>
        </w:tc>
        <w:tc>
          <w:tcPr>
            <w:tcW w:w="1393" w:type="pct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浙江工业大学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pct"/>
          <w:trHeight w:val="305" w:hRule="atLeast"/>
        </w:trPr>
        <w:tc>
          <w:tcPr>
            <w:tcW w:w="3601" w:type="pct"/>
            <w:gridSpan w:val="3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“红色剧本+”—沉浸式红色教育探索者</w:t>
            </w:r>
          </w:p>
        </w:tc>
        <w:tc>
          <w:tcPr>
            <w:tcW w:w="1393" w:type="pct"/>
            <w:vAlign w:val="top"/>
          </w:tcPr>
          <w:p>
            <w:pPr>
              <w:pStyle w:val="11"/>
              <w:spacing w:before="48" w:line="21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江西财经大学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3" w:line="210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清脑联控——可穿戴式智能助力机器人先行者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3" w:line="210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河南科技大学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49" w:line="209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慧眼云端——癌症病理智能辅助诊断平台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49" w:line="209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中南大学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38" w:line="210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鼎山环境——国内首创微波催化氧化城市复合污染</w:t>
            </w:r>
            <w:r>
              <w:rPr>
                <w:rFonts w:hint="eastAsia" w:ascii="仿宋" w:hAnsi="仿宋" w:eastAsia="仿宋" w:cs="仿宋"/>
                <w:spacing w:val="-8"/>
              </w:rPr>
              <w:t>场地修复服务商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39" w:line="209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广东工业大学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48" w:line="218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智达科技——钢结构桥梁疲劳裂纹修复领航者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49" w:line="217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广西大学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38" w:line="209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5"/>
              </w:rPr>
              <w:t>护电科技——电力接地网守护者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39" w:line="208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重庆大学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49" w:line="209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3"/>
              </w:rPr>
              <w:t>水泽动力——无人设备水域治理先行者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0" w:line="208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39" w:line="209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7"/>
              </w:rPr>
              <w:t>芯焊智熔——慧普民生给水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40" w:line="208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西安理工大学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39" w:line="209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西凉金生物—包虫病多元化防治服务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39" w:line="209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青海大学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44" w:line="215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Immune</w:t>
            </w:r>
            <w:r>
              <w:rPr>
                <w:rFonts w:hint="eastAsia" w:ascii="仿宋" w:hAnsi="仿宋" w:eastAsia="仿宋" w:cs="仿宋"/>
                <w:spacing w:val="2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Factory</w:t>
            </w:r>
            <w:r>
              <w:rPr>
                <w:rFonts w:hint="eastAsia" w:ascii="仿宋" w:hAnsi="仿宋" w:eastAsia="仿宋" w:cs="仿宋"/>
                <w:spacing w:val="2"/>
              </w:rPr>
              <w:t>智慧癌症免疫诊疗平台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49" w:line="216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香港城市大学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0" w:line="216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BIM</w:t>
            </w:r>
            <w:r>
              <w:rPr>
                <w:rFonts w:hint="eastAsia" w:ascii="仿宋" w:hAnsi="仿宋" w:eastAsia="仿宋" w:cs="仿宋"/>
                <w:spacing w:val="6"/>
              </w:rPr>
              <w:t>智模库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0" w:line="216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天津电子信息职业技术学院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39" w:line="208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畅吸精灵——您手心里的哮喘用药管理专家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41" w:line="207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宁波职业技术学院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0" w:line="208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医心乡印—筑牢乡村医疗健康服务网底前行者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2" w:line="207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湘潭医卫职业技术学院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42" w:line="207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鞋狗社——匠心洗护新工艺 引领零创新联盟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42" w:line="207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广西建设职业技术学院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40" w:line="208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行走非遗——云展厅+技艺传承工坊先行者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40" w:line="208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泸州职业技术学院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2" w:line="215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道路安——山区连续弯道协同管控领航者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2" w:line="215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四川交通职业技术学院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000" w:type="pct"/>
            <w:gridSpan w:val="6"/>
            <w:vAlign w:val="top"/>
          </w:tcPr>
          <w:p>
            <w:pPr>
              <w:pStyle w:val="11"/>
              <w:spacing w:before="109" w:line="219" w:lineRule="auto"/>
              <w:ind w:left="78"/>
            </w:pPr>
            <w:r>
              <w:rPr>
                <w:b/>
                <w:bCs/>
                <w:spacing w:val="-3"/>
              </w:rPr>
              <w:t>D组：生态环保和可持续发展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0" w:line="208" w:lineRule="auto"/>
              <w:jc w:val="center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0" w:line="208" w:lineRule="auto"/>
              <w:jc w:val="center"/>
            </w:pPr>
            <w:r>
              <w:rPr>
                <w:b/>
                <w:bCs/>
                <w:spacing w:val="-5"/>
              </w:rPr>
              <w:t>所在学校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42" w:line="207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净解之材——助力“双碳”的国内顶尖可降解技术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43" w:line="206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北京工商大学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3" w:line="214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3"/>
              </w:rPr>
              <w:t>零碳魔方——绿色细胞赋能碳中和之路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3" w:line="214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北京理工大学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42" w:line="207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费曼动力：全球领先的可再生电力CO2转化解决方案提供者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43" w:line="206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天津大学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3" w:line="213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火灾免疫细胞——锂电池仿生阻燃微胶囊开拓者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3" w:line="213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44" w:line="205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点金之光——全球首创光催化贵金属提炼技术的开拓者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44" w:line="205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上海师范大学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3" w:line="206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新型高效节能混合励磁电机系统——绿色动力领航者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4" w:line="205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南京航空航天大学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43" w:line="206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6"/>
              </w:rPr>
              <w:t>“海工小医生”水下智能焊接机器人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44" w:line="205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南通大学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4" w:line="213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"不染“——免印染结构色纤维领航者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3" w:line="214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苏州大学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3" w:line="214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6"/>
              </w:rPr>
              <w:t>海洋之星——圆碟水下机器人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4" w:line="213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43" w:line="197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丙酮智造——丙酮酸家族绿色生产最优解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44" w:line="196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浙江工业大学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4" w:line="213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独塑一帜——微波热解塑料再生循环项目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5" w:line="212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南昌大学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43" w:line="206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万橡更新因材施胶——氢化丁腈橡胶绿色催化的先行者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44" w:line="205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青岛科技大学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44" w:line="205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曦风智慧调频——新能源大规模并网发电守护者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44" w:line="205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华中科技大学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4" w:line="213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江铂触媒——高性能低铂氢燃料电池催化剂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5" w:line="212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武汉理工大学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44" w:line="205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“处砷”入化——含砷固废短流程制备高纯单质砷关键技术及产</w:t>
            </w:r>
            <w:r>
              <w:rPr>
                <w:rFonts w:hint="eastAsia" w:ascii="仿宋" w:hAnsi="仿宋" w:eastAsia="仿宋" w:cs="仿宋"/>
                <w:spacing w:val="-5"/>
              </w:rPr>
              <w:t>业化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45" w:line="204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中南大学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4" w:line="205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守鲎——全球领先的鲎血替代方案引领者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4" w:line="205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北部湾大学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44" w:line="205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蓝天卫士——新型绿色催化技术助力“双碳”战略下的烟气治理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44" w:line="205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4" w:line="213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智雾科技——全球领先的喷雾技术解决方案供应商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5" w:line="212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44" w:line="205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智锂科技——锂电池分布式带电拆解行业领跑者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45" w:line="204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5" w:line="204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陇原氢工—“新产氢”行业领跑者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4" w:line="205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兰州大学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44" w:line="205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无电制冷技术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44" w:line="205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香港城市大学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4" w:line="212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3"/>
              </w:rPr>
              <w:t>点“糠”成金——以生物技术助企惠农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6" w:line="211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辽宁医药职业学院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45" w:line="204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绿之源——碳中和背景下清洁卤代工艺的领航者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45" w:line="204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常州工程职业技术学院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5" w:line="204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虹达环保科技——蚀刻废液再生循环利用行业领跑者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5" w:line="204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宁波职业技术学院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45" w:line="204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铁路节电宝——让列车制动能量“变废为宝”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45" w:line="204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湖南铁道职业技术学院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000" w:type="pct"/>
            <w:gridSpan w:val="6"/>
            <w:vAlign w:val="top"/>
          </w:tcPr>
          <w:p>
            <w:pPr>
              <w:pStyle w:val="11"/>
              <w:spacing w:before="83" w:line="220" w:lineRule="auto"/>
              <w:ind w:left="7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</w:rPr>
              <w:t>E组：文化创意和区域合作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3" w:line="213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</w:rPr>
              <w:t>项目名称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3" w:line="213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</w:rPr>
              <w:t>所在学校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47" w:line="203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星海丝源——做推动空间区域合作的先行者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47" w:line="203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北京航空航天大学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7" w:line="203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EVA——元宇宙时代下超逼真智能数字人行业引领者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7" w:line="203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北京理工大学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7" w:line="210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云游灵境：云交互空间实时生成技术引领者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7" w:line="210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北京理工大学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48" w:line="202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图形起源——基于自研在线光追引擎等的在线协同3</w:t>
            </w:r>
            <w:r>
              <w:rPr>
                <w:rFonts w:hint="eastAsia" w:ascii="仿宋" w:hAnsi="仿宋" w:eastAsia="仿宋" w:cs="仿宋"/>
                <w:spacing w:val="-8"/>
              </w:rPr>
              <w:t>D建模平台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49" w:line="201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47" w:line="203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起舞元宇宙——基于计算机视觉动作捕捉的虚拟人创作平台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47" w:line="203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中国传媒大学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6" w:line="211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睿move——国际首款变频变幅超声拆桩设备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7" w:line="210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中国医科大学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49" w:line="201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入戏——和红色文化来一场沉浸式戏剧互动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49" w:line="201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上海戏剧学院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8" w:line="206" w:lineRule="auto"/>
              <w:ind w:left="9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妆灵毓秀——国妆老字号文化传承与振兴的领航者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8" w:line="206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扬州大学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3" w:line="210" w:lineRule="auto"/>
              <w:ind w:left="9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谓尔：自我提升All in One——</w:t>
            </w:r>
            <w:r>
              <w:rPr>
                <w:rFonts w:hint="eastAsia" w:ascii="仿宋" w:hAnsi="仿宋" w:eastAsia="仿宋" w:cs="仿宋"/>
                <w:spacing w:val="-8"/>
              </w:rPr>
              <w:t>虚拟世界情感映射引擎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4" w:line="209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8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48" w:line="210" w:lineRule="auto"/>
              <w:ind w:left="9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衿洄设计师品牌——活态传承非遗技艺走进“Z世代”主流服饰领域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0" w:line="208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浙江理工大学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38" w:line="202" w:lineRule="auto"/>
              <w:ind w:left="9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足球小将——中国青少年足球智慧化训练先行者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39" w:line="201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浙江师范大学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49" w:line="216" w:lineRule="auto"/>
              <w:ind w:left="9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蓝光乐队——国内全网第一的校园大V视频号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49" w:line="216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集美大学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49" w:line="208" w:lineRule="auto"/>
              <w:ind w:left="9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古夏绣艺——设计驱动型国家非遗夏布绣引领企业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49" w:line="208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江西师范大学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0" w:line="208" w:lineRule="auto"/>
              <w:ind w:left="9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3"/>
              </w:rPr>
              <w:t>定海波——全球领先的智能海浪补偿器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0" w:line="208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华中科技大学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0" w:line="208" w:lineRule="auto"/>
              <w:ind w:left="9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幻燃星空——中国最大的高校科幻孵化器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2" w:line="207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武汉大学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39" w:line="200" w:lineRule="auto"/>
              <w:ind w:left="9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拓扑优化智能运动头盔——航天科技赋能冬奥装备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41" w:line="199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东莞理工学院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2" w:line="207" w:lineRule="auto"/>
              <w:ind w:left="9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7"/>
              </w:rPr>
              <w:t>倾柯卫足——智能软护甲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2" w:line="207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北京电子科技职业学院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2" w:line="207" w:lineRule="auto"/>
              <w:ind w:left="9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标本之魅，生活之美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2" w:line="207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无锡科技职业学院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2" w:line="207" w:lineRule="auto"/>
              <w:ind w:left="9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特战线材—助力中国歌山镇产业群转型升级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2" w:line="207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义乌工商职业技术学院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565" w:type="pct"/>
            <w:vAlign w:val="top"/>
          </w:tcPr>
          <w:p>
            <w:pPr>
              <w:pStyle w:val="11"/>
              <w:spacing w:before="53" w:line="213" w:lineRule="auto"/>
              <w:ind w:left="9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电纺柔性电极：开启体联网的金钥匙</w:t>
            </w:r>
          </w:p>
        </w:tc>
        <w:tc>
          <w:tcPr>
            <w:tcW w:w="1434" w:type="pct"/>
            <w:gridSpan w:val="5"/>
            <w:vAlign w:val="top"/>
          </w:tcPr>
          <w:p>
            <w:pPr>
              <w:pStyle w:val="11"/>
              <w:spacing w:before="52" w:line="214" w:lineRule="auto"/>
              <w:ind w:left="12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浙江纺织服装职业技术学院</w:t>
            </w:r>
          </w:p>
        </w:tc>
      </w:tr>
    </w:tbl>
    <w:p>
      <w:pPr>
        <w:rPr>
          <w:rFonts w:ascii="宋体" w:hAnsi="宋体" w:eastAsia="宋体" w:cs="宋体"/>
          <w:b/>
          <w:bCs/>
          <w:spacing w:val="-4"/>
          <w:sz w:val="29"/>
          <w:szCs w:val="29"/>
        </w:rPr>
      </w:pPr>
      <w:r>
        <w:rPr>
          <w:rFonts w:ascii="宋体" w:hAnsi="宋体" w:eastAsia="宋体" w:cs="宋体"/>
          <w:b/>
          <w:bCs/>
          <w:spacing w:val="-4"/>
          <w:sz w:val="29"/>
          <w:szCs w:val="29"/>
        </w:rPr>
        <w:br w:type="page"/>
      </w:r>
    </w:p>
    <w:tbl>
      <w:tblPr>
        <w:tblStyle w:val="12"/>
        <w:tblW w:w="103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8"/>
        <w:gridCol w:w="10"/>
        <w:gridCol w:w="10"/>
        <w:gridCol w:w="3311"/>
        <w:gridCol w:w="11"/>
        <w:gridCol w:w="19"/>
        <w:gridCol w:w="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84" w:hRule="atLeast"/>
        </w:trPr>
        <w:tc>
          <w:tcPr>
            <w:tcW w:w="1030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firstLine="640" w:firstLineChars="200"/>
              <w:jc w:val="center"/>
              <w:textAlignment w:val="auto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第十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届“挑战杯”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中国大学生创业计划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竞赛金奖作品名单</w:t>
            </w:r>
          </w:p>
          <w:p>
            <w:pPr>
              <w:pStyle w:val="11"/>
              <w:spacing w:before="40" w:line="216" w:lineRule="auto"/>
              <w:ind w:left="4377"/>
            </w:pPr>
            <w:r>
              <w:rPr>
                <w:b/>
                <w:bCs/>
                <w:spacing w:val="2"/>
              </w:rPr>
              <w:t>金奖(共180个)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90" w:hRule="atLeast"/>
        </w:trPr>
        <w:tc>
          <w:tcPr>
            <w:tcW w:w="10300" w:type="dxa"/>
            <w:gridSpan w:val="5"/>
            <w:vAlign w:val="top"/>
          </w:tcPr>
          <w:p>
            <w:pPr>
              <w:pStyle w:val="11"/>
              <w:spacing w:before="46" w:line="216" w:lineRule="auto"/>
              <w:ind w:left="67"/>
            </w:pPr>
            <w:r>
              <w:rPr>
                <w:b/>
                <w:bCs/>
                <w:spacing w:val="-3"/>
              </w:rPr>
              <w:t>组别：科技创新和未来产业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6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26" w:line="206" w:lineRule="auto"/>
              <w:ind w:left="3087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26" w:line="206" w:lineRule="auto"/>
              <w:ind w:left="1279"/>
            </w:pPr>
            <w:r>
              <w:rPr>
                <w:b/>
                <w:bCs/>
                <w:spacing w:val="-4"/>
              </w:rPr>
              <w:t>所在学校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8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38" w:line="214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最快的刀——高功率高能量飞秒激光器重塑材料精密加工业未来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39" w:line="213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北京工业大学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6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27" w:line="205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毫厘灵探——超微型高机动机器人领跑者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28" w:line="204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北京航空航天大学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6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27" w:line="205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天基星脑——微波卫星星上处理领军者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28" w:line="204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北京理工大学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8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38" w:line="214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影创未来——国产耳科专用微米级CT设备开拓者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38" w:line="214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首都医科大学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6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28" w:line="204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智微识光——智能微腔外泌体光谱检测领航消化道肿</w:t>
            </w:r>
            <w:r>
              <w:rPr>
                <w:rFonts w:hint="eastAsia" w:ascii="仿宋" w:hAnsi="仿宋" w:eastAsia="仿宋" w:cs="仿宋"/>
                <w:spacing w:val="-8"/>
              </w:rPr>
              <w:t>瘤筛查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27" w:line="205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首都医科大学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6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28" w:line="204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指声汇音——高效声指向系统开拓者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30" w:line="203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燕山大学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8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38" w:line="214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慧科智造——国际领先的智能化灵巧加工装备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40" w:line="212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大连理工大学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6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27" w:line="205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轻合金专家——超复杂工况用先进铝基新材料的创新与应用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28" w:line="204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东北大学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6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28" w:line="204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翰盛聚氟——国内首创的高性能遥爪型液体氟橡胶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30" w:line="203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沈阳化工大学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7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38" w:line="204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岐黄重塑——世界首创桑白皮可吸收手术缝合线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40" w:line="203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辽宁中医药大学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7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38" w:line="204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筑梦碧蓝——面向深远海多平台通信定位一体化网络设备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40" w:line="203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哈尔滨工程大学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6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28" w:line="204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光眼神探——国产丝米级室内标定领航者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30" w:line="203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上海大学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7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37" w:line="205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永磁之王——新一代耐温稀土永磁材料缔造者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38" w:line="204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南京理工大学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69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40" w:line="202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海洋之星——多功能探测三栖开拓者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39" w:line="203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南京信息工程大学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6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28" w:line="204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皓齿玉成——口腔颌骨缺损修复材料的研发与应用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28" w:line="204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南京医科大学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6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28" w:line="204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分子眼睛——前列腺癌一体化精准诊疗方案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28" w:line="204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南京医科大学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8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40" w:line="212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“柔”通天下——基于5G通信的超柔性高增益天线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39" w:line="213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苏州科技大学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6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23" w:line="209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FlyDrug——全球新药发现智能化引领者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31" w:line="202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6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30" w:line="203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从芯出发——高端湿电子化学品国产化先行者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28" w:line="204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福州大学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8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39" w:line="213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探海神针——基于海洋强国建设的深远海岩土勘察设备领军者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40" w:line="212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中国海洋大学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6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28" w:line="204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曲镜通优——军民共用曲面透明电路开拓者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28" w:line="204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青岛理工大学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6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28" w:line="204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威速电驱——新能源车用高性能电机模拟器领军者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31" w:line="202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哈尔滨工业大学(威海)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8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39" w:line="213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传动未来——国际一流国内领先的高精长寿国产磁悬</w:t>
            </w:r>
            <w:r>
              <w:rPr>
                <w:rFonts w:hint="eastAsia" w:ascii="仿宋" w:hAnsi="仿宋" w:eastAsia="仿宋" w:cs="仿宋"/>
                <w:spacing w:val="-8"/>
              </w:rPr>
              <w:t>浮轴承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39" w:line="213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河南科技大学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6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28" w:line="204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星谱视界——开启高光谱相机星时代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31" w:line="202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武汉大学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6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28" w:line="204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华芯科技——芯片封装载板材料国产推动者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30" w:line="203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华南师范大学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9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49" w:line="213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“玻”光粼粼——玻璃基板激光诱导刻蚀加工国产化装备领航者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50" w:line="212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广东工业大学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49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29" w:line="193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模脑先锋——革命性脑出血动物造模解决方案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29" w:line="193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6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30" w:line="203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星动精控——自主可控的卫星高精驱动拓荒者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32" w:line="201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89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50" w:line="211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极致平衡——超精密机床主轴抑振技术拓荒者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51" w:line="210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5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31" w:line="192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飞翎智控—多模式垂直起降飞行器主动安全控制系统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33" w:line="191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西北工业大学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6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32" w:line="201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SwanLab——大模型时代的全生命周期AI训练工具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31" w:line="202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西安电子科技大学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9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51" w:line="211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麦锈两岐——抗击小麦癌症破局者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51" w:line="211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西北农林科技大学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6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32" w:line="201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胆道“针”探——新一代胆管癌智能化早筛早诊系统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31" w:line="202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兰州大学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5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31" w:line="192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电到为“制”——矿井运提设备全电制动技术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33" w:line="191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山西工程职业学院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79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41" w:line="210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虚影视觉——虚拟交互技术及硬件解决开发商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41" w:line="210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上海电影艺术职业学院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69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43" w:line="199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HoloVision——国产高性能体全息波导A</w:t>
            </w:r>
            <w:r>
              <w:rPr>
                <w:rFonts w:hint="eastAsia" w:ascii="仿宋" w:hAnsi="仿宋" w:eastAsia="仿宋" w:cs="仿宋"/>
                <w:spacing w:val="-7"/>
              </w:rPr>
              <w:t>R近眼显示模组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43" w:line="199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南京工业职业技术大学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31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63" w:line="218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神探蜗牛——桥隧病害检测滚动吸附式爬壁机器人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63" w:line="218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常州工业职业技术学院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79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43" w:line="208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实飞致润——绿色机加工润滑冷却革新先锋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43" w:line="208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宁波职业技术学院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6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34" w:line="199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碳锁鲜锋——开辟跨临界二氧化碳冰浆系统新纪元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34" w:line="199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山东商业职业技术学院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339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73" w:line="219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定轨神针——国内领先的高精度无源智检高铁扣件供应商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73" w:line="219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郑州铁路职业技术学院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60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35" w:line="198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一片冰芯——高功率芯片热沉材料创新突破者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36" w:line="197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湖南工业职业技术学院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339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76" w:line="219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马铃薯的中国“芯”——马铃薯优良种植领导者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76" w:line="219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四川水利职业技术学院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329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76" w:line="219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为中国高铁铺好跑道——CRTSII型轨道板精调</w:t>
            </w:r>
            <w:r>
              <w:rPr>
                <w:rFonts w:hint="eastAsia" w:ascii="仿宋" w:hAnsi="仿宋" w:eastAsia="仿宋" w:cs="仿宋"/>
                <w:spacing w:val="-8"/>
              </w:rPr>
              <w:t>助力者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77" w:line="219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陕西铁路工程职业技术学院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295" w:hRule="atLeast"/>
        </w:trPr>
        <w:tc>
          <w:tcPr>
            <w:tcW w:w="6968" w:type="dxa"/>
            <w:gridSpan w:val="2"/>
            <w:vAlign w:val="top"/>
          </w:tcPr>
          <w:p>
            <w:pPr>
              <w:pStyle w:val="11"/>
              <w:spacing w:before="57" w:line="210" w:lineRule="auto"/>
              <w:ind w:left="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精打细算——智能精准精量棉花打顶引领者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11"/>
              <w:spacing w:before="57" w:line="210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新疆农业职业技术学院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24" w:hRule="atLeast"/>
        </w:trPr>
        <w:tc>
          <w:tcPr>
            <w:tcW w:w="10319" w:type="dxa"/>
            <w:gridSpan w:val="6"/>
            <w:vAlign w:val="top"/>
          </w:tcPr>
          <w:p>
            <w:pPr>
              <w:pStyle w:val="11"/>
              <w:spacing w:before="68" w:line="219" w:lineRule="auto"/>
              <w:ind w:left="87"/>
              <w:jc w:val="left"/>
            </w:pPr>
            <w:r>
              <w:rPr>
                <w:b/>
                <w:bCs/>
                <w:spacing w:val="-3"/>
              </w:rPr>
              <w:t>组别：乡村振兴和农业农村现代化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09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56" w:line="220" w:lineRule="auto"/>
              <w:ind w:left="3097"/>
              <w:jc w:val="left"/>
            </w:pPr>
            <w:r>
              <w:rPr>
                <w:b/>
                <w:bCs/>
                <w:spacing w:val="-4"/>
              </w:rPr>
              <w:t>项目名称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56" w:line="220" w:lineRule="auto"/>
              <w:ind w:left="1269"/>
              <w:jc w:val="left"/>
            </w:pPr>
            <w:r>
              <w:rPr>
                <w:b/>
                <w:bCs/>
                <w:spacing w:val="-4"/>
              </w:rPr>
              <w:t>所在学校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0" w:line="204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乡醇循环——微生物定向转化，农作物变绿醇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40" w:line="204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北京理工大学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2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68" w:line="219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微壳科技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70" w:line="220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中国农业大学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89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9" w:line="219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3"/>
              </w:rPr>
              <w:t>海康宝——海水无抗养殖引领者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50" w:line="220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大连理工大学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1" w:line="203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粼动仿生——国内首创低驱动仿生开启无人渔场新时代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41" w:line="203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东北大学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89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51" w:line="220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智绘农稷——绿色智慧无人农业引领者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51" w:line="220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1" w:line="203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蟹械农——智能无人化蟹类养殖模式助力乡村振兴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42" w:line="202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上海交通大学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1" w:line="203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荒土良医——砒砂岩综合治理助力乡村全面振兴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42" w:line="202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东南大学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9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50" w:line="219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智栽必得——中国全自动蔬菜移栽机领跑者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52" w:line="220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江苏大学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1" w:line="203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犁硬外合——高速犁关键入土部件国产化开拓者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42" w:line="202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江苏大学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1" w:line="203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蜂富多采——中国设施农业授粉蜜蜂品种缔造者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41" w:line="203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扬州大学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9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51" w:line="219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无土先锋——“SAS”综合设施园艺系统，开启戈壁农业新纪元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52" w:line="220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1" w:line="203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智盐生态：引领中重度滨海盐碱地零返盐治理的践行者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41" w:line="203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浙江师范大学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9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51" w:line="219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熙宁牧业——开创畜牧业肝片吸虫病“防治助”三位一体新模式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52" w:line="220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宁波大学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1" w:line="203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安食纤丰——生物基增稠技术书写富农新篇章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41" w:line="203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中国科学技术大学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1" w:line="203" w:lineRule="auto"/>
              <w:ind w:left="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“蚓”来财富——小蚯蚓背后的绿色农业大作为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41" w:line="203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安庆师范大学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9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50" w:line="219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萃育参情——开拓太子参产业致富路无限“参”机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52" w:line="220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福建中医药大学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1" w:line="203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捷非测—CRISPR驱动高效精准非洲猪瘟检测新势力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42" w:line="202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江西农业大学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8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50" w:line="213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蓝龙赋农——中国淡水大龙虾养殖培育领航者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50" w:line="213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江西科技师范大学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1" w:line="203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泥中淘金——莲藕高效智能采收应用与推广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41" w:line="203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中国石油大学(华东)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1" w:line="203" w:lineRule="auto"/>
              <w:ind w:left="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“花”废为宝——人工智能辅助花废高值化利用助力乡</w:t>
            </w:r>
            <w:r>
              <w:rPr>
                <w:rFonts w:hint="eastAsia" w:ascii="仿宋" w:hAnsi="仿宋" w:eastAsia="仿宋" w:cs="仿宋"/>
                <w:spacing w:val="-4"/>
              </w:rPr>
              <w:t>村振兴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41" w:line="203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青岛科技大学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89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51" w:line="219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豆志昂扬——耐盐碱大豆行业先行者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51" w:line="219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山东农业大学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2" w:line="202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老园焕新颜—克服苹果连作障碍，保障苹果产业高质量发展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42" w:line="202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山东农业大学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8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52" w:line="211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显而“疫”见一“包”到底——动物疫病高</w:t>
            </w:r>
            <w:r>
              <w:rPr>
                <w:rFonts w:hint="eastAsia" w:ascii="仿宋" w:hAnsi="仿宋" w:eastAsia="仿宋" w:cs="仿宋"/>
                <w:spacing w:val="-7"/>
              </w:rPr>
              <w:t>通量即时检测领航者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51" w:line="212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青岛农业大学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9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2" w:line="210" w:lineRule="auto"/>
              <w:ind w:left="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“蚝”梦领航——牡蛎种源垄断的破局者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42" w:line="210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鲁东大学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3" w:line="201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青心助荔——科技赋能荔枝深加工助力高质量发展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43" w:line="201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广东石油化工学院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9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52" w:line="219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小柚果大能量——生物科技催化柑橘废果助力乡村振兴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53" w:line="219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广东工业大学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3" w:line="201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Zoom酵真——发酵“微光”点亮华夏咖农致富之路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44" w:line="200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云南财经大学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7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2" w:line="211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点废生金—农业固废资源化处理与有机肥料生产新模式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43" w:line="210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西安理工大学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8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53" w:line="210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呼风唤雨——中国农业有了“芯”大脑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52" w:line="211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西北农林科技大学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3" w:line="201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鲍之家——国内首创耐高温鲍苗的开拓者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43" w:line="201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福州墨尔本理工职业学院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9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52" w:line="219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乡村新农人——设计、溯源、销售三位一体生态闭环模式助力乡村振兴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52" w:line="219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江西机电职业技术学院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3" w:line="201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智农姜芯——高产能脱毒姜苗助力乡村振兴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43" w:line="201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潍坊职业学院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3" w:line="201" w:lineRule="auto"/>
              <w:ind w:left="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“不冬眠”的小龙虾——科技赋能产业富农新引擎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43" w:line="201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湖北职业技术学院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9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52" w:line="219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腹侧双模全地形智能割草机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52" w:line="219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湖南生物机电职业技术学院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19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72" w:line="219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”藻"耀未来——绿藻一体化农村污水高效处理系统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73" w:line="219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长沙环境保护职业技术学院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39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83" w:line="219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冻极鲜——液体媒介急冻保鲜设备研发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84" w:line="219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广东轻工职业技术学院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9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54" w:line="219" w:lineRule="auto"/>
              <w:ind w:left="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“香”村振兴——可持续生态沉香采造技术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55" w:line="218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海南经贸职业技术学院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5" w:line="199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育树岭蜂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45" w:line="199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昆明铁道职业技术学院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89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55" w:line="217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菜娃上缆车——大棚智能输送的开拓者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55" w:line="217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云南交通运输职业学院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6" w:line="198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瑞芝瑰宝——掌握高原优势白肉灵芝新品种助力藏区产业振兴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46" w:line="198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西藏职业技术学院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20" w:hRule="atLeast"/>
        </w:trPr>
        <w:tc>
          <w:tcPr>
            <w:tcW w:w="10319" w:type="dxa"/>
            <w:gridSpan w:val="6"/>
            <w:vAlign w:val="top"/>
          </w:tcPr>
          <w:p>
            <w:pPr>
              <w:pStyle w:val="11"/>
              <w:spacing w:before="74" w:line="219" w:lineRule="auto"/>
              <w:ind w:left="87"/>
              <w:jc w:val="left"/>
            </w:pPr>
            <w:r>
              <w:rPr>
                <w:b/>
                <w:bCs/>
                <w:spacing w:val="-3"/>
              </w:rPr>
              <w:t>组别：生态文明建设和绿色低碳发展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0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24" w:line="161" w:lineRule="auto"/>
              <w:ind w:left="3097"/>
              <w:jc w:val="left"/>
            </w:pPr>
            <w:r>
              <w:rPr>
                <w:b/>
                <w:bCs/>
                <w:spacing w:val="-4"/>
              </w:rPr>
              <w:t>项目名称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24" w:line="161" w:lineRule="auto"/>
              <w:ind w:left="1279"/>
              <w:jc w:val="left"/>
            </w:pPr>
            <w:r>
              <w:rPr>
                <w:b/>
                <w:bCs/>
                <w:spacing w:val="-4"/>
              </w:rPr>
              <w:t>所在学校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9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55" w:line="218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启华科技——算力基础设施智能温控的绿色解决方案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57" w:line="216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6" w:line="198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智检先锋——生态环境风险监测预警解决方案引领者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47" w:line="197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89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56" w:line="216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水上智氢——应用于海水制氢的关键电解槽技术及设备领跑者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55" w:line="217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北京科技大学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7" w:line="197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唯苇而炭——芦苇绿色高效利用先行者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48" w:line="196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中国农业大学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7" w:line="197" w:lineRule="auto"/>
              <w:ind w:left="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“碳”路先锋：二氧化碳热泵引领绿色电动出行新时代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47" w:line="197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天津大学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89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56" w:line="216" w:lineRule="auto"/>
              <w:ind w:left="17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绿生科技——工业废盐资源化利用拓荒者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57" w:line="215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天津理工大学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55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38" w:line="201" w:lineRule="auto"/>
              <w:ind w:left="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“芯”动未来——碳化硅功率芯片在线监测开拓者</w:t>
            </w:r>
          </w:p>
        </w:tc>
        <w:tc>
          <w:tcPr>
            <w:tcW w:w="3341" w:type="dxa"/>
            <w:gridSpan w:val="3"/>
            <w:vAlign w:val="top"/>
          </w:tcPr>
          <w:p>
            <w:pPr>
              <w:pStyle w:val="11"/>
              <w:spacing w:before="39" w:line="200" w:lineRule="auto"/>
              <w:ind w:left="9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复旦大学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75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43" w:line="215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3"/>
              </w:rPr>
              <w:t>珊影——珊瑚礁监测保护引领者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42" w:line="216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南京理工大学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5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26" w:line="207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中科氢源—大规模高效太阳能水分解制氢的开拓者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26" w:line="207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中国科学技术大学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8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46" w:line="217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绿水氢山——甲酸制氢开启绿色分布式发电新时代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48" w:line="215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厦门大学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8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46" w:line="217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“碳”索未来——CO2高效定向转化催化剂供应商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46" w:line="217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福州大学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6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37" w:line="206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未来“城市矿山”——低碳循环利用新质“锂”量领跑者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36" w:line="207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山东科技大学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8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46" w:line="217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土壤卫士——农业废弃资源绿色转化生物有机氢肥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48" w:line="215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河南农业大学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79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46" w:line="216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盛世氢源——大容量高安全有机液体储供氢技术领跑者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48" w:line="214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中国地质大学(武汉)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6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37" w:line="206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返“芦”归“碳”——新一代芦苇基钠电硬炭负极与储能电池引领者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39" w:line="205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中南大学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7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37" w:line="216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魔氢科技——新型非贵金属催化剂助力中国绿氢产业低碳高质量发展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39" w:line="214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华南理工大学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79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47" w:line="215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速离科技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49" w:line="213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重庆大学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8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48" w:line="215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弧光明远——大尺寸“增材+”引领绿色航空低碳发展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50" w:line="213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5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29" w:line="205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云孪科技——大规模退役电池梯次利用行业领跑者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30" w:line="204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8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48" w:line="215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绿洲科技—  MetaGreenX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48" w:line="215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香港科技大學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8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48" w:line="215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降膜科技——基于离子液体纤维素的废水处理方案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48" w:line="215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澳门科技大学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5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30" w:line="204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景到镉除净土洁食——农田镉污染生物修复技术的引领者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29" w:line="205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苏州农业职业技术学院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8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48" w:line="215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净川科技—国内领先的渔业工厂化循环水抗生素处</w:t>
            </w:r>
            <w:r>
              <w:rPr>
                <w:rFonts w:hint="eastAsia" w:ascii="仿宋" w:hAnsi="仿宋" w:eastAsia="仿宋" w:cs="仿宋"/>
                <w:spacing w:val="-4"/>
              </w:rPr>
              <w:t>理专家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49" w:line="214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宁波职业技术学院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8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48" w:line="215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绿鹏科技——国内耐高温聚乳酸改性材料的开拓者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49" w:line="214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义乌工商职业技术学院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5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29" w:line="205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滤航先锋——船舶发动机燃油维持系统(EFMS)绿色航运领航者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30" w:line="204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潍坊职业学院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8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49" w:line="214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先锋智闻——工业级智能光学气体识别技术领航者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49" w:line="214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广东农工商职业技术学院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8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50" w:line="213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硝雾声息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49" w:line="214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重庆工程职业技术学院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50" w:hRule="atLeast"/>
        </w:trPr>
        <w:tc>
          <w:tcPr>
            <w:tcW w:w="10289" w:type="dxa"/>
            <w:gridSpan w:val="4"/>
            <w:vAlign w:val="top"/>
          </w:tcPr>
          <w:p>
            <w:pPr>
              <w:pStyle w:val="11"/>
              <w:spacing w:before="27" w:line="206" w:lineRule="auto"/>
              <w:ind w:left="77"/>
              <w:jc w:val="left"/>
            </w:pPr>
            <w:r>
              <w:rPr>
                <w:b/>
                <w:bCs/>
                <w:spacing w:val="-3"/>
              </w:rPr>
              <w:t>组别：文化创意和区域交流合作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3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17" w:line="197" w:lineRule="auto"/>
              <w:ind w:left="3077"/>
              <w:jc w:val="left"/>
            </w:pPr>
            <w:r>
              <w:rPr>
                <w:b/>
                <w:bCs/>
                <w:spacing w:val="-4"/>
              </w:rPr>
              <w:t>项目名称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17" w:line="197" w:lineRule="auto"/>
              <w:ind w:left="1259"/>
              <w:jc w:val="left"/>
            </w:pPr>
            <w:r>
              <w:rPr>
                <w:b/>
                <w:bCs/>
                <w:spacing w:val="-4"/>
              </w:rPr>
              <w:t>所在学校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8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49" w:line="214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进化智能——用AI实现下一代设计方式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50" w:line="213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8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49" w:line="214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4"/>
              </w:rPr>
              <w:t>云织非遗——数字作品创益馆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49" w:line="214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北京邮电大学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5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30" w:line="204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智能二便护理系统——卧床康复领域开拓者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29" w:line="205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北京信息科技大学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8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49" w:line="214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华韵乐使——奏响“一带一路”沿线好声音的首款国产管风琴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50" w:line="213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大连理工大学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8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49" w:line="214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吉疆起航——让优质农产品跨越千山万水的文创赋能领航者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50" w:line="213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延边大学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5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30" w:line="204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成奇——基于大模型的新一代大学规划与职业发展规划系统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30" w:line="204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华东师范大学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8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49" w:line="214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3"/>
              </w:rPr>
              <w:t>金鳞龙灯——让中国龙舞向世界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49" w:line="214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南京理工大学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8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49" w:line="214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别“剧”一格——竖屏短剧生产领跑者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48" w:line="215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扬州大学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5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29" w:line="205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星识科技—消费级智能天文望远镜先行者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30" w:line="204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79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49" w:line="213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独“衣”无二——新时代观演服定制市场开拓者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50" w:line="212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浙江理工大学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8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50" w:line="213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智绘创艺——国内AI风格绘画创作先行者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50" w:line="213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浙江师范大学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5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30" w:line="204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舞态新遗——以舞赋能新时代文化遗产复兴与传播的火炬手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30" w:line="204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杭州师范大学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8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47" w:line="216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泥浆绘染—破题非遗“两创”,让百年浆染活起来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51" w:line="212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安徽工程大学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79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49" w:line="213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佳兴传媒——零售业全渠道生态引领者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50" w:line="212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安庆师范大学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339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80" w:line="219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蒿事成双——专注于"一带一路"防疟领域的新一代青</w:t>
            </w:r>
            <w:r>
              <w:rPr>
                <w:rFonts w:hint="eastAsia" w:ascii="仿宋" w:hAnsi="仿宋" w:eastAsia="仿宋" w:cs="仿宋"/>
                <w:spacing w:val="-6"/>
              </w:rPr>
              <w:t>蒿素类原料药供应商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82" w:line="220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江西中医药大学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8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52" w:line="211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UPUP文化——打开中国品牌出海新窗口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52" w:line="211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山东财经大学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5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33" w:line="201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绘声绘色——能画出声音的儿童音乐教育启蒙平台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33" w:line="201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山东大学(威海)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339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81" w:line="219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不咕—新质生产力赋能下的中国纹样及非遗活态传承破</w:t>
            </w:r>
            <w:r>
              <w:rPr>
                <w:rFonts w:hint="eastAsia" w:ascii="仿宋" w:hAnsi="仿宋" w:eastAsia="仿宋" w:cs="仿宋"/>
                <w:spacing w:val="-4"/>
              </w:rPr>
              <w:t>题者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81" w:line="219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郑州大学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339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82" w:line="219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智媒闻创：新一代沉浸式多视点视频编码器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82" w:line="219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华中科技大学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5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34" w:line="200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援藏粤茶——创响粤藏同心区域合作新“茗”片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35" w:line="199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华南农业大学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79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54" w:line="208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电力丝路—“一带一路”跨区域特高压电力合作守护者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54" w:line="208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8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55" w:line="208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艺小匠—-“一带一路”皮革产业“工笔画”先行者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54" w:line="209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西安建筑科技大学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8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55" w:line="208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6"/>
              </w:rPr>
              <w:t>马漫宇宙——喵宁讲政经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55" w:line="208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宁夏大学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31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65" w:line="219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钢钢好—让中国的好钢“数”出一带一路「新丝路」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65" w:line="219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天津电子信息职业技术学院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339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85" w:line="219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珍库视界—智慧珠宝一站式解决方案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85" w:line="219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上海电子信息职业技术学院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80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56" w:line="207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日光蓄热温室—高原边民家门口的菜篮子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56" w:line="207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江苏城市职业学院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339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86" w:line="219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绘天测地——历史建筑数字档案馆领航者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86" w:line="219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宁波职业技术学院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1" w:type="dxa"/>
          <w:trHeight w:val="255" w:hRule="atLeast"/>
        </w:trPr>
        <w:tc>
          <w:tcPr>
            <w:tcW w:w="6958" w:type="dxa"/>
            <w:vAlign w:val="top"/>
          </w:tcPr>
          <w:p>
            <w:pPr>
              <w:pStyle w:val="11"/>
              <w:spacing w:before="37" w:line="202" w:lineRule="auto"/>
              <w:ind w:left="8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盛世修典乐府华章——古舞修复再现中国传统文化演出传播</w:t>
            </w:r>
            <w:r>
              <w:rPr>
                <w:rFonts w:hint="eastAsia" w:ascii="仿宋" w:hAnsi="仿宋" w:eastAsia="仿宋" w:cs="仿宋"/>
                <w:spacing w:val="-7"/>
              </w:rPr>
              <w:t>领航者</w:t>
            </w:r>
          </w:p>
        </w:tc>
        <w:tc>
          <w:tcPr>
            <w:tcW w:w="3331" w:type="dxa"/>
            <w:gridSpan w:val="3"/>
            <w:vAlign w:val="top"/>
          </w:tcPr>
          <w:p>
            <w:pPr>
              <w:pStyle w:val="11"/>
              <w:spacing w:before="38" w:line="201" w:lineRule="auto"/>
              <w:ind w:left="8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陕西艺术职业学院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320" w:type="dxa"/>
            <w:gridSpan w:val="7"/>
            <w:vAlign w:val="top"/>
          </w:tcPr>
          <w:p>
            <w:pPr>
              <w:pStyle w:val="11"/>
              <w:spacing w:before="38" w:line="210" w:lineRule="auto"/>
              <w:ind w:left="77"/>
              <w:jc w:val="left"/>
            </w:pPr>
            <w:r>
              <w:rPr>
                <w:b/>
                <w:bCs/>
                <w:spacing w:val="-3"/>
              </w:rPr>
              <w:t>组别：社会治理和公共服务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line="194" w:lineRule="auto"/>
              <w:ind w:left="3087"/>
              <w:jc w:val="left"/>
            </w:pPr>
            <w:r>
              <w:rPr>
                <w:b/>
                <w:bCs/>
                <w:spacing w:val="-4"/>
              </w:rPr>
              <w:t>项目名称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line="194" w:lineRule="auto"/>
              <w:ind w:left="1259"/>
              <w:jc w:val="left"/>
            </w:pPr>
            <w:r>
              <w:rPr>
                <w:b/>
                <w:bCs/>
                <w:spacing w:val="-4"/>
              </w:rPr>
              <w:t>所在学校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36" w:line="216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决“厕”千里——首创新型粪污降解技术助力乡村公共卫生治理新高度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37" w:line="215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东北大学(秦皇岛分校)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8" w:line="219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吉光避险——全球首创”水火相容“防护服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49" w:line="220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大连理工大学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37" w:line="206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传情达意——让机器手语翻译不再冰冷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39" w:line="205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黑龙江大学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38" w:line="215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瓷创未来：高可靠性耐高温射频绝缘子及应用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39" w:line="214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哈尔滨工业大学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38" w:line="214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引蛇出洞——针对艾滋病的强效中和抗体筛选技术及产业化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39" w:line="213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复旦大学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38" w:line="215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纳智科技——DNA纳米机器人开创中国肾病诊疗新纪元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40" w:line="213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上海交通大学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9" w:line="214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织安智防——高性能纤维编织柔性车辆拦阻保卫者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49" w:line="214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东华大学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39" w:line="214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“像”由“芯”生——走向联合国的中华成像雷达芯片破局者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39" w:line="214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上海应用技术大学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38" w:line="215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医“介”无忧—“铅衣战士”守护者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39" w:line="214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南京理工大学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39" w:line="213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神巡护脑—国内首创脑卒中早筛仪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39" w:line="213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南京邮电大学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39" w:line="214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3"/>
              </w:rPr>
              <w:t>机不可失——飞行安全守护者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40" w:line="213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南京信息工程大学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50" w:line="213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AR</w:t>
            </w:r>
            <w:r>
              <w:rPr>
                <w:rFonts w:hint="eastAsia" w:ascii="仿宋" w:hAnsi="仿宋" w:eastAsia="仿宋" w:cs="仿宋"/>
                <w:spacing w:val="41"/>
              </w:rPr>
              <w:t>——</w:t>
            </w:r>
            <w:r>
              <w:rPr>
                <w:rFonts w:hint="eastAsia" w:ascii="仿宋" w:hAnsi="仿宋" w:eastAsia="仿宋" w:cs="仿宋"/>
              </w:rPr>
              <w:t>Track</w:t>
            </w:r>
            <w:r>
              <w:rPr>
                <w:rFonts w:hint="eastAsia" w:ascii="仿宋" w:hAnsi="仿宋" w:eastAsia="仿宋" w:cs="仿宋"/>
                <w:spacing w:val="41"/>
              </w:rPr>
              <w:t>骑行</w:t>
            </w:r>
            <w:r>
              <w:rPr>
                <w:rFonts w:hint="eastAsia" w:ascii="仿宋" w:hAnsi="仿宋" w:eastAsia="仿宋" w:cs="仿宋"/>
              </w:rPr>
              <w:t>AR</w:t>
            </w:r>
            <w:r>
              <w:rPr>
                <w:rFonts w:hint="eastAsia" w:ascii="仿宋" w:hAnsi="仿宋" w:eastAsia="仿宋" w:cs="仿宋"/>
                <w:spacing w:val="41"/>
              </w:rPr>
              <w:t>抬头显示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51" w:line="212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39" w:line="214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鉴影科技——癌症早诊断的“中国眼睛”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40" w:line="213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0" w:line="213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控尿无忧——尿失禁诊治系统先行者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39" w:line="214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温州医科大学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0" w:line="213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灵宠动保——新一代抗弓形虫防治结合方案开拓者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41" w:line="212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宁波大学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0" w:line="213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不越雷池—高端装备雷电浪涌保护引领者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39" w:line="214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合肥工业大学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0" w:line="204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憨兜有为——心智障碍者精准全纳就业创业模式首创者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41" w:line="203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厦门大学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9" w:line="219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微囊相佐——国内首创通用型疫苗佐剂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51" w:line="220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南昌大学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0" w:line="213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“敏”日之星——开创国产靶向脱敏乳蛋白原料新时代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42" w:line="211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南昌大学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1" w:line="203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得芯应手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42" w:line="202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江西财经大学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0" w:line="213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优舒来——开启金属靶向药物抗HPV可防可治新</w:t>
            </w:r>
            <w:r>
              <w:rPr>
                <w:rFonts w:hint="eastAsia" w:ascii="仿宋" w:hAnsi="仿宋" w:eastAsia="仿宋" w:cs="仿宋"/>
                <w:spacing w:val="-8"/>
              </w:rPr>
              <w:t>时代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40" w:line="213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江西科技师范大学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1" w:line="212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“智”伴远航“仪”路同行——船用燃料油稳定性检测与智能诊断系统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41" w:line="212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山东交通学院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0" w:line="212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骨骼创可贴——让国产可吸收促修复医用骨蜡惠及</w:t>
            </w:r>
            <w:r>
              <w:rPr>
                <w:rFonts w:hint="eastAsia" w:ascii="仿宋" w:hAnsi="仿宋" w:eastAsia="仿宋" w:cs="仿宋"/>
                <w:spacing w:val="-7"/>
              </w:rPr>
              <w:t>千家万户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41" w:line="211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武汉大学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51" w:line="212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锦囊妙剂——肿瘤精准靶向的柔性载药囊泡递送系统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51" w:line="212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华中科技大学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2" w:line="211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智载安行——国之重器千吨级重载运输车智能驾驶系统领航者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41" w:line="212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武汉科技大学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2" w:line="211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“器”光“医”彩—通用医学实验动物造模</w:t>
            </w:r>
            <w:r>
              <w:rPr>
                <w:rFonts w:hint="eastAsia" w:ascii="仿宋" w:hAnsi="仿宋" w:eastAsia="仿宋" w:cs="仿宋"/>
                <w:spacing w:val="-1"/>
              </w:rPr>
              <w:t>仪器开创者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42" w:line="211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武汉纺织大学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0" w:line="212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妙手生化——百姓价优“救命药”守护先行者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42" w:line="210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广东工业大学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3" w:line="210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砼龄卫士——反渗与饱和的混凝土主动防腐技术首创者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43" w:line="210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广西大学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2" w:line="211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医路同行——助推足畸诊疗现代化，走好乡村振</w:t>
            </w:r>
            <w:r>
              <w:rPr>
                <w:rFonts w:hint="eastAsia" w:ascii="仿宋" w:hAnsi="仿宋" w:eastAsia="仿宋" w:cs="仿宋"/>
                <w:spacing w:val="-1"/>
              </w:rPr>
              <w:t>兴“每一步”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43" w:line="210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53" w:line="210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3"/>
              </w:rPr>
              <w:t>医检灵——宠物病毒检测专家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53" w:line="210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四川农业大学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2" w:line="211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一“抹”了然—国内感光影像修复保护方案领军者，赋予感光</w:t>
            </w:r>
            <w:r>
              <w:rPr>
                <w:rFonts w:hint="eastAsia" w:ascii="仿宋" w:hAnsi="仿宋" w:eastAsia="仿宋" w:cs="仿宋"/>
                <w:spacing w:val="-3"/>
              </w:rPr>
              <w:t>影像档案第二次生命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43" w:line="210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陕西师范大学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2" w:line="210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智睿精尖——智能钢轨打磨保障铁路行车安全领军者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43" w:line="209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天津铁道职业技术学院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4" w:line="209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智柔移乘——失能老人辅助护理方案革新先锋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44" w:line="209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宁波职业技术学院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4" w:line="200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气密电连先锋——高性能耐腐蚀低损耗真空</w:t>
            </w:r>
            <w:r>
              <w:rPr>
                <w:rFonts w:hint="eastAsia" w:ascii="仿宋" w:hAnsi="仿宋" w:eastAsia="仿宋" w:cs="仿宋"/>
                <w:spacing w:val="-7"/>
              </w:rPr>
              <w:t>密封电连接器破局者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44" w:line="200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浙江机电职业技术大学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4" w:line="209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清摄先锋—公共区域非法摄像头检测系统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44" w:line="209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河南职业技术学院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54" w:line="218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智教惠学——新能源汽车电控系统故障诊断实训教学平台的</w:t>
            </w:r>
            <w:r>
              <w:rPr>
                <w:rFonts w:hint="eastAsia" w:ascii="仿宋" w:hAnsi="仿宋" w:eastAsia="仿宋" w:cs="仿宋"/>
                <w:spacing w:val="-7"/>
              </w:rPr>
              <w:t>领跑者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54" w:line="218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河南职业技术学院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5" w:line="199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智检先锋——加速通关，智能守护，构建边境安全新防线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45" w:line="199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湖南汽车工程职业大学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4" w:line="209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聚磁科技——电力电缆电磁径向助推压接设备先行者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44" w:line="209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重庆电力高等专科学校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4" w:line="209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能工巧匠——创新古建筑群修缮新工具</w:t>
            </w:r>
            <w:r>
              <w:rPr>
                <w:rFonts w:hint="eastAsia" w:ascii="仿宋" w:hAnsi="仿宋" w:eastAsia="仿宋" w:cs="仿宋"/>
                <w:spacing w:val="-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</w:rPr>
              <w:t>·焕发</w:t>
            </w:r>
            <w:r>
              <w:rPr>
                <w:rFonts w:hint="eastAsia" w:ascii="仿宋" w:hAnsi="仿宋" w:eastAsia="仿宋" w:cs="仿宋"/>
                <w:spacing w:val="-9"/>
              </w:rPr>
              <w:t>传统历史文化新活力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45" w:line="208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重庆建筑工程职业学院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5" w:line="207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逆行者——一站式应急救援解决方案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45" w:line="207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成都职业技术学院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78" w:type="dxa"/>
            <w:gridSpan w:val="3"/>
            <w:vAlign w:val="top"/>
          </w:tcPr>
          <w:p>
            <w:pPr>
              <w:pStyle w:val="11"/>
              <w:spacing w:before="45" w:line="208" w:lineRule="auto"/>
              <w:ind w:left="8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桥芯“支架”——桥梁模数式伸缩缝修复加固器</w:t>
            </w:r>
          </w:p>
        </w:tc>
        <w:tc>
          <w:tcPr>
            <w:tcW w:w="3342" w:type="dxa"/>
            <w:gridSpan w:val="4"/>
            <w:vAlign w:val="top"/>
          </w:tcPr>
          <w:p>
            <w:pPr>
              <w:pStyle w:val="11"/>
              <w:spacing w:before="45" w:line="208" w:lineRule="auto"/>
              <w:ind w:left="8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贵州交通职业大学</w:t>
            </w:r>
          </w:p>
        </w:tc>
      </w:tr>
    </w:tbl>
    <w:p>
      <w:pPr>
        <w:rPr>
          <w:rFonts w:hint="eastAsia" w:eastAsia="仿宋_GB2312" w:cs="仿宋_GB2312"/>
          <w:spacing w:val="-23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134" w:right="850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09A804-5DA1-42F8-B5B1-9B810255C0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EFDAE6C-AB77-49D7-8087-A9B5890A43A6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CC04CB5-5D48-4B40-8EC5-7F4CF68885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B428A2E-2EC3-4DE7-B35C-F0FEFEB01045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5" w:fontKey="{9E057834-3EE4-4FA1-9D4F-DF0FF5C7E68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A71BA6"/>
    <w:multiLevelType w:val="singleLevel"/>
    <w:tmpl w:val="A6A71BA6"/>
    <w:lvl w:ilvl="0" w:tentative="0">
      <w:start w:val="1"/>
      <w:numFmt w:val="decimal"/>
      <w:suff w:val="nothing"/>
      <w:lvlText w:val="%1、"/>
      <w:lvlJc w:val="left"/>
      <w:rPr>
        <w:rFonts w:hint="default" w:ascii="仿宋" w:hAnsi="仿宋" w:eastAsia="仿宋" w:cs="仿宋"/>
      </w:rPr>
    </w:lvl>
  </w:abstractNum>
  <w:abstractNum w:abstractNumId="1">
    <w:nsid w:val="E7ED84EB"/>
    <w:multiLevelType w:val="singleLevel"/>
    <w:tmpl w:val="E7ED84EB"/>
    <w:lvl w:ilvl="0" w:tentative="0">
      <w:start w:val="1"/>
      <w:numFmt w:val="decimal"/>
      <w:suff w:val="nothing"/>
      <w:lvlText w:val="%1、"/>
      <w:lvlJc w:val="left"/>
      <w:rPr>
        <w:rFonts w:hint="default" w:ascii="仿宋" w:hAnsi="仿宋" w:eastAsia="仿宋" w:cs="仿宋"/>
      </w:rPr>
    </w:lvl>
  </w:abstractNum>
  <w:abstractNum w:abstractNumId="2">
    <w:nsid w:val="627C7BC2"/>
    <w:multiLevelType w:val="singleLevel"/>
    <w:tmpl w:val="627C7BC2"/>
    <w:lvl w:ilvl="0" w:tentative="0">
      <w:start w:val="1"/>
      <w:numFmt w:val="decimal"/>
      <w:suff w:val="nothing"/>
      <w:lvlText w:val="%1、"/>
      <w:lvlJc w:val="left"/>
      <w:rPr>
        <w:rFonts w:hint="default" w:ascii="仿宋" w:hAnsi="仿宋" w:eastAsia="仿宋" w:cs="仿宋"/>
      </w:rPr>
    </w:lvl>
  </w:abstractNum>
  <w:abstractNum w:abstractNumId="3">
    <w:nsid w:val="7F66AC41"/>
    <w:multiLevelType w:val="singleLevel"/>
    <w:tmpl w:val="7F66AC41"/>
    <w:lvl w:ilvl="0" w:tentative="0">
      <w:start w:val="1"/>
      <w:numFmt w:val="decimal"/>
      <w:suff w:val="nothing"/>
      <w:lvlText w:val="%1、"/>
      <w:lvlJc w:val="left"/>
      <w:rPr>
        <w:rFonts w:hint="default" w:ascii="仿宋" w:hAnsi="仿宋" w:eastAsia="仿宋" w:cs="仿宋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ZDI3YmZkZTQ5MzAwNDA4ZGI0MzFkNmNkYWYwZTgifQ=="/>
  </w:docVars>
  <w:rsids>
    <w:rsidRoot w:val="000C7EBF"/>
    <w:rsid w:val="00023662"/>
    <w:rsid w:val="00040E53"/>
    <w:rsid w:val="000C7EBF"/>
    <w:rsid w:val="00185379"/>
    <w:rsid w:val="001D2ACB"/>
    <w:rsid w:val="00293E1B"/>
    <w:rsid w:val="002C1AAC"/>
    <w:rsid w:val="00327DED"/>
    <w:rsid w:val="003560C3"/>
    <w:rsid w:val="003C486C"/>
    <w:rsid w:val="003D6CB8"/>
    <w:rsid w:val="003E3DA7"/>
    <w:rsid w:val="00426EF1"/>
    <w:rsid w:val="004622F0"/>
    <w:rsid w:val="00480E2E"/>
    <w:rsid w:val="005340B4"/>
    <w:rsid w:val="005E1802"/>
    <w:rsid w:val="00662684"/>
    <w:rsid w:val="00697311"/>
    <w:rsid w:val="006D322C"/>
    <w:rsid w:val="00765C5B"/>
    <w:rsid w:val="00770842"/>
    <w:rsid w:val="008C25C1"/>
    <w:rsid w:val="00905703"/>
    <w:rsid w:val="00976552"/>
    <w:rsid w:val="009C6A49"/>
    <w:rsid w:val="00AC6510"/>
    <w:rsid w:val="00B16A8D"/>
    <w:rsid w:val="00B74CE3"/>
    <w:rsid w:val="00BC01D7"/>
    <w:rsid w:val="00C06475"/>
    <w:rsid w:val="00C272BB"/>
    <w:rsid w:val="00C36AED"/>
    <w:rsid w:val="00C553DB"/>
    <w:rsid w:val="00C67838"/>
    <w:rsid w:val="00CC0AE6"/>
    <w:rsid w:val="00CC26C5"/>
    <w:rsid w:val="00D01503"/>
    <w:rsid w:val="00D20AE7"/>
    <w:rsid w:val="00D41B3C"/>
    <w:rsid w:val="00DB1FCB"/>
    <w:rsid w:val="00F13E08"/>
    <w:rsid w:val="00F765F9"/>
    <w:rsid w:val="00F80EED"/>
    <w:rsid w:val="00F820E3"/>
    <w:rsid w:val="00FE31E0"/>
    <w:rsid w:val="00FE3ED4"/>
    <w:rsid w:val="04CC1D57"/>
    <w:rsid w:val="181276BF"/>
    <w:rsid w:val="1CE55BD8"/>
    <w:rsid w:val="2256470E"/>
    <w:rsid w:val="2BCD6474"/>
    <w:rsid w:val="30623AC0"/>
    <w:rsid w:val="31A62B8F"/>
    <w:rsid w:val="349B6BCA"/>
    <w:rsid w:val="40D375B8"/>
    <w:rsid w:val="5C6B32E5"/>
    <w:rsid w:val="5D62036F"/>
    <w:rsid w:val="6CBF3683"/>
    <w:rsid w:val="717E6771"/>
    <w:rsid w:val="773D1C43"/>
    <w:rsid w:val="79DB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480" w:lineRule="atLeast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spacing w:before="100" w:beforeAutospacing="1" w:after="100" w:afterAutospacing="1" w:line="480" w:lineRule="atLeas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FF3350-07E7-463D-972C-64CAB14167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4738</Words>
  <Characters>4918</Characters>
  <Lines>100</Lines>
  <Paragraphs>28</Paragraphs>
  <TotalTime>44</TotalTime>
  <ScaleCrop>false</ScaleCrop>
  <LinksUpToDate>false</LinksUpToDate>
  <CharactersWithSpaces>5156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2023-11-18T15:22:00Z</dcterms:created>
  <dc:creator>ry x</dc:creator>
  <cp:lastModifiedBy>高手</cp:lastModifiedBy>
  <dcterms:modified xsi:type="dcterms:W3CDTF">2025-11-17T02:56:25Z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65748C17D55E491585D4C4A0AF67B2D9_12</vt:lpwstr>
  </property>
  <property fmtid="{D5CDD505-2E9C-101B-9397-08002B2CF9AE}" pid="4" name="KSOTemplateDocerSaveRecord">
    <vt:lpwstr>eyJoZGlkIjoiZDI1M2FkODYwNTJkZjFhMzM3Y2EwNzJjNmI2ODU1OWMiLCJ1c2VySWQiOiIxNTk4MDE1NDk0In0=</vt:lpwstr>
  </property>
</Properties>
</file>